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5D2" w:rsidRPr="00242D87" w:rsidRDefault="00B215D2" w:rsidP="00B215D2">
      <w:pPr>
        <w:jc w:val="center"/>
        <w:rPr>
          <w:b/>
          <w:sz w:val="32"/>
          <w:szCs w:val="32"/>
        </w:rPr>
      </w:pPr>
      <w:r w:rsidRPr="00242D87">
        <w:rPr>
          <w:b/>
          <w:sz w:val="32"/>
          <w:szCs w:val="32"/>
        </w:rPr>
        <w:t>ПОСТАНОВЛЕНИЕ</w:t>
      </w:r>
    </w:p>
    <w:p w:rsidR="00B215D2" w:rsidRPr="00242D87" w:rsidRDefault="00B215D2" w:rsidP="00B215D2">
      <w:pPr>
        <w:rPr>
          <w:szCs w:val="20"/>
        </w:rPr>
      </w:pPr>
    </w:p>
    <w:p w:rsidR="00B215D2" w:rsidRPr="00242D87" w:rsidRDefault="00B215D2" w:rsidP="00B215D2">
      <w:pPr>
        <w:jc w:val="center"/>
        <w:rPr>
          <w:b/>
          <w:sz w:val="24"/>
          <w:szCs w:val="24"/>
        </w:rPr>
      </w:pPr>
      <w:r w:rsidRPr="00242D87">
        <w:rPr>
          <w:b/>
          <w:sz w:val="24"/>
          <w:szCs w:val="24"/>
        </w:rPr>
        <w:t>АДМИНИСТРАЦИИ ТУРКМЕНСКОГО МУНИЦИПАЛЬНОГО ОКРУГА</w:t>
      </w:r>
    </w:p>
    <w:p w:rsidR="00B215D2" w:rsidRPr="00242D87" w:rsidRDefault="00B215D2" w:rsidP="00B215D2">
      <w:pPr>
        <w:jc w:val="center"/>
        <w:rPr>
          <w:b/>
          <w:sz w:val="24"/>
          <w:szCs w:val="24"/>
        </w:rPr>
      </w:pPr>
      <w:r w:rsidRPr="00242D87">
        <w:rPr>
          <w:b/>
          <w:sz w:val="24"/>
          <w:szCs w:val="24"/>
        </w:rPr>
        <w:t>СТАВРОПОЛЬСКОГО КРАЯ</w:t>
      </w:r>
    </w:p>
    <w:p w:rsidR="00B215D2" w:rsidRPr="00242D87" w:rsidRDefault="00B215D2" w:rsidP="00B215D2">
      <w:pPr>
        <w:jc w:val="center"/>
        <w:rPr>
          <w:b/>
          <w:szCs w:val="20"/>
        </w:rPr>
      </w:pPr>
    </w:p>
    <w:p w:rsidR="00B215D2" w:rsidRPr="00242D87" w:rsidRDefault="00325751" w:rsidP="00B215D2">
      <w:pPr>
        <w:tabs>
          <w:tab w:val="center" w:pos="4819"/>
        </w:tabs>
        <w:rPr>
          <w:bCs/>
          <w:szCs w:val="20"/>
        </w:rPr>
      </w:pPr>
      <w:proofErr w:type="gramStart"/>
      <w:r>
        <w:rPr>
          <w:bCs/>
          <w:szCs w:val="20"/>
        </w:rPr>
        <w:t xml:space="preserve">07 февраля </w:t>
      </w:r>
      <w:r w:rsidR="00B215D2" w:rsidRPr="00242D87">
        <w:rPr>
          <w:bCs/>
          <w:szCs w:val="20"/>
        </w:rPr>
        <w:t xml:space="preserve"> 202</w:t>
      </w:r>
      <w:r w:rsidR="00B115CC">
        <w:rPr>
          <w:bCs/>
          <w:szCs w:val="20"/>
        </w:rPr>
        <w:t>3</w:t>
      </w:r>
      <w:r w:rsidR="00B215D2" w:rsidRPr="00242D87">
        <w:rPr>
          <w:bCs/>
          <w:szCs w:val="20"/>
        </w:rPr>
        <w:t xml:space="preserve"> года</w:t>
      </w:r>
      <w:r>
        <w:rPr>
          <w:b/>
          <w:szCs w:val="20"/>
        </w:rPr>
        <w:t xml:space="preserve">           </w:t>
      </w:r>
      <w:r w:rsidR="00B215D2" w:rsidRPr="00242D87">
        <w:rPr>
          <w:b/>
          <w:szCs w:val="20"/>
        </w:rPr>
        <w:t xml:space="preserve"> </w:t>
      </w:r>
      <w:r w:rsidR="00B215D2" w:rsidRPr="00242D87">
        <w:rPr>
          <w:bCs/>
        </w:rPr>
        <w:t>с. Летняя Ставка</w:t>
      </w:r>
      <w:r w:rsidR="00B215D2" w:rsidRPr="00242D87">
        <w:rPr>
          <w:bCs/>
          <w:szCs w:val="20"/>
        </w:rPr>
        <w:tab/>
        <w:t xml:space="preserve">                         </w:t>
      </w:r>
      <w:r>
        <w:rPr>
          <w:bCs/>
          <w:szCs w:val="20"/>
        </w:rPr>
        <w:t xml:space="preserve">            </w:t>
      </w:r>
      <w:r w:rsidR="00B215D2" w:rsidRPr="00242D87">
        <w:rPr>
          <w:bCs/>
          <w:szCs w:val="20"/>
        </w:rPr>
        <w:t xml:space="preserve">  № </w:t>
      </w:r>
      <w:r>
        <w:rPr>
          <w:bCs/>
          <w:szCs w:val="20"/>
        </w:rPr>
        <w:t>89</w:t>
      </w:r>
      <w:proofErr w:type="gramEnd"/>
    </w:p>
    <w:p w:rsidR="00B215D2" w:rsidRPr="00242D87" w:rsidRDefault="00B215D2" w:rsidP="00B215D2"/>
    <w:p w:rsidR="00B215D2" w:rsidRPr="00242D87" w:rsidRDefault="0024551D" w:rsidP="003F521C">
      <w:pPr>
        <w:suppressAutoHyphens/>
        <w:jc w:val="both"/>
        <w:textAlignment w:val="baseline"/>
        <w:rPr>
          <w:color w:val="000000"/>
          <w:kern w:val="1"/>
          <w:lang w:eastAsia="ar-SA"/>
        </w:rPr>
      </w:pPr>
      <w:r>
        <w:rPr>
          <w:kern w:val="1"/>
          <w:lang w:eastAsia="ar-SA"/>
        </w:rPr>
        <w:t>О</w:t>
      </w:r>
      <w:r w:rsidR="00B215D2" w:rsidRPr="00242D87">
        <w:rPr>
          <w:kern w:val="1"/>
          <w:lang w:eastAsia="ar-SA"/>
        </w:rPr>
        <w:t xml:space="preserve"> </w:t>
      </w:r>
      <w:r w:rsidR="00CF4025">
        <w:rPr>
          <w:kern w:val="1"/>
          <w:lang w:eastAsia="ar-SA"/>
        </w:rPr>
        <w:t xml:space="preserve">внесении изменений в постановление администрации Туркменского муниципального округа Ставропольского края от </w:t>
      </w:r>
      <w:r w:rsidR="000B51F5">
        <w:rPr>
          <w:kern w:val="1"/>
          <w:lang w:eastAsia="ar-SA"/>
        </w:rPr>
        <w:t>17</w:t>
      </w:r>
      <w:r w:rsidR="00CF4025">
        <w:rPr>
          <w:kern w:val="1"/>
          <w:lang w:eastAsia="ar-SA"/>
        </w:rPr>
        <w:t xml:space="preserve"> </w:t>
      </w:r>
      <w:r w:rsidR="000B51F5">
        <w:rPr>
          <w:kern w:val="1"/>
          <w:lang w:eastAsia="ar-SA"/>
        </w:rPr>
        <w:t>сентября</w:t>
      </w:r>
      <w:r w:rsidR="00CF4025">
        <w:rPr>
          <w:kern w:val="1"/>
          <w:lang w:eastAsia="ar-SA"/>
        </w:rPr>
        <w:t xml:space="preserve"> 2021 года </w:t>
      </w:r>
      <w:r w:rsidR="00A25472">
        <w:rPr>
          <w:kern w:val="1"/>
          <w:lang w:eastAsia="ar-SA"/>
        </w:rPr>
        <w:t xml:space="preserve">                 </w:t>
      </w:r>
      <w:r w:rsidR="00CF4025">
        <w:rPr>
          <w:kern w:val="1"/>
          <w:lang w:eastAsia="ar-SA"/>
        </w:rPr>
        <w:t xml:space="preserve">№ </w:t>
      </w:r>
      <w:r w:rsidR="000B51F5">
        <w:rPr>
          <w:kern w:val="1"/>
          <w:lang w:eastAsia="ar-SA"/>
        </w:rPr>
        <w:t>814</w:t>
      </w:r>
      <w:r w:rsidR="00CF4025">
        <w:rPr>
          <w:kern w:val="1"/>
          <w:lang w:eastAsia="ar-SA"/>
        </w:rPr>
        <w:t xml:space="preserve"> «Об утверждении</w:t>
      </w:r>
      <w:r w:rsidR="00B215D2" w:rsidRPr="00242D87">
        <w:rPr>
          <w:kern w:val="1"/>
          <w:lang w:eastAsia="ar-SA"/>
        </w:rPr>
        <w:t xml:space="preserve"> административного регламента предоставления управлением труда и социальной защиты населения администрации Туркменского муниципального округа Ставропольского края государственной услуги  </w:t>
      </w:r>
      <w:r w:rsidR="00B215D2" w:rsidRPr="00242D87">
        <w:rPr>
          <w:color w:val="000000"/>
          <w:kern w:val="1"/>
          <w:lang w:eastAsia="ar-SA"/>
        </w:rPr>
        <w:t>«</w:t>
      </w:r>
      <w:r w:rsidR="000B51F5">
        <w:rPr>
          <w:kern w:val="1"/>
          <w:lang w:eastAsia="ar-SA"/>
        </w:rPr>
        <w:t>Участие в урегулировании коллективных трудовых споров</w:t>
      </w:r>
      <w:r w:rsidR="00B215D2" w:rsidRPr="00242D87">
        <w:rPr>
          <w:kern w:val="1"/>
          <w:lang w:eastAsia="ar-SA"/>
        </w:rPr>
        <w:t>»</w:t>
      </w:r>
    </w:p>
    <w:p w:rsidR="00B215D2" w:rsidRPr="00242D87" w:rsidRDefault="00B215D2" w:rsidP="00B215D2">
      <w:pPr>
        <w:suppressAutoHyphens/>
        <w:jc w:val="both"/>
        <w:textAlignment w:val="baseline"/>
        <w:rPr>
          <w:kern w:val="1"/>
          <w:sz w:val="24"/>
          <w:lang w:eastAsia="ar-SA"/>
        </w:rPr>
      </w:pPr>
    </w:p>
    <w:p w:rsidR="00CF4025" w:rsidRDefault="00CF4025" w:rsidP="00CF4025">
      <w:pPr>
        <w:pStyle w:val="Default"/>
      </w:pPr>
    </w:p>
    <w:p w:rsidR="00B115CC" w:rsidRPr="00242D87" w:rsidRDefault="00CF4025" w:rsidP="00B115CC">
      <w:pPr>
        <w:ind w:firstLine="709"/>
        <w:jc w:val="both"/>
      </w:pPr>
      <w:r>
        <w:t xml:space="preserve"> </w:t>
      </w:r>
      <w:proofErr w:type="gramStart"/>
      <w:r w:rsidR="00B115CC">
        <w:t>В соответствии с Федеральным законом от 27 июля 2010 г. N 210-ФЗ "Об организации предоставления государственных и муниципальных услуг", постановлением Правительства Ставропольского края от 25 июля 2011 г. N 295-п "Об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осуществления государственного контроля</w:t>
      </w:r>
      <w:proofErr w:type="gramEnd"/>
      <w:r w:rsidR="00B115CC">
        <w:t xml:space="preserve"> (надзора) и Порядка </w:t>
      </w:r>
      <w:proofErr w:type="gramStart"/>
      <w:r w:rsidR="00B115CC">
        <w:t>проведения экспертизы проектов административных регламентов предоставления государственных услуг</w:t>
      </w:r>
      <w:proofErr w:type="gramEnd"/>
      <w:r w:rsidR="00B115CC">
        <w:t xml:space="preserve"> и проектов административных регламентов осуществления государственного контроля (надзора)», администрация Туркменского муниципального округа Ставропольского края</w:t>
      </w:r>
    </w:p>
    <w:p w:rsidR="00B215D2" w:rsidRPr="00242D87" w:rsidRDefault="00B115CC" w:rsidP="00B115CC">
      <w:pPr>
        <w:ind w:firstLine="708"/>
        <w:jc w:val="both"/>
      </w:pPr>
      <w:r>
        <w:tab/>
      </w:r>
    </w:p>
    <w:p w:rsidR="00B215D2" w:rsidRPr="00242D87" w:rsidRDefault="00B215D2" w:rsidP="00B215D2">
      <w:pPr>
        <w:jc w:val="both"/>
      </w:pPr>
      <w:r w:rsidRPr="00242D87">
        <w:t>ПОСТАНОВЛЯЕТ:</w:t>
      </w:r>
    </w:p>
    <w:p w:rsidR="00B215D2" w:rsidRPr="00242D87" w:rsidRDefault="00B215D2" w:rsidP="00B215D2">
      <w:pPr>
        <w:jc w:val="both"/>
      </w:pPr>
    </w:p>
    <w:p w:rsidR="00B215D2" w:rsidRPr="00242D87" w:rsidRDefault="00B215D2" w:rsidP="003F521C">
      <w:pPr>
        <w:jc w:val="both"/>
      </w:pPr>
      <w:r w:rsidRPr="00242D87">
        <w:t xml:space="preserve">          1. </w:t>
      </w:r>
      <w:proofErr w:type="gramStart"/>
      <w:r w:rsidR="00CF4025">
        <w:t xml:space="preserve">Внести </w:t>
      </w:r>
      <w:r w:rsidR="0024551D">
        <w:t>изменения в</w:t>
      </w:r>
      <w:r w:rsidRPr="00242D87">
        <w:t xml:space="preserve"> административный регламент предоставления управлением труда и социальной защиты населения администрации Туркменского муниципального округа Ставропольского края государственной услуги </w:t>
      </w:r>
      <w:r w:rsidR="000B51F5">
        <w:t>«</w:t>
      </w:r>
      <w:r w:rsidR="000B51F5" w:rsidRPr="000B51F5">
        <w:rPr>
          <w:color w:val="000000"/>
        </w:rPr>
        <w:t>Участие в урегулировании коллективных трудовых споров»</w:t>
      </w:r>
      <w:r w:rsidRPr="00242D87">
        <w:t xml:space="preserve">, </w:t>
      </w:r>
      <w:r w:rsidR="008017C1">
        <w:t>утвержденный постановлением</w:t>
      </w:r>
      <w:r w:rsidR="008017C1" w:rsidRPr="008017C1">
        <w:t xml:space="preserve"> администрации Туркменского муниципального округа Ставропольского </w:t>
      </w:r>
      <w:r w:rsidR="008017C1">
        <w:t>края от</w:t>
      </w:r>
      <w:r w:rsidR="000B51F5">
        <w:t xml:space="preserve"> 17</w:t>
      </w:r>
      <w:r w:rsidR="008017C1">
        <w:t xml:space="preserve"> </w:t>
      </w:r>
      <w:r w:rsidR="000B51F5">
        <w:t>сентября</w:t>
      </w:r>
      <w:r w:rsidR="008017C1">
        <w:t xml:space="preserve"> 2021 года </w:t>
      </w:r>
      <w:r w:rsidR="00A25472">
        <w:t xml:space="preserve">                 </w:t>
      </w:r>
      <w:r w:rsidR="008017C1">
        <w:t xml:space="preserve">№ </w:t>
      </w:r>
      <w:r w:rsidR="000B51F5">
        <w:t>814</w:t>
      </w:r>
      <w:r w:rsidR="00B115CC">
        <w:t xml:space="preserve"> </w:t>
      </w:r>
      <w:r w:rsidR="00B115CC" w:rsidRPr="00106AEC">
        <w:t>(с измен</w:t>
      </w:r>
      <w:r w:rsidR="00B115CC">
        <w:t>ениями, внесенными постановление</w:t>
      </w:r>
      <w:r w:rsidR="00B115CC" w:rsidRPr="00106AEC">
        <w:t xml:space="preserve">м администрации Туркменского муниципального </w:t>
      </w:r>
      <w:r w:rsidR="00B115CC">
        <w:t xml:space="preserve">округа Ставропольского края </w:t>
      </w:r>
      <w:r w:rsidR="00B115CC" w:rsidRPr="00106AEC">
        <w:t xml:space="preserve">от </w:t>
      </w:r>
      <w:r w:rsidR="00B115CC">
        <w:t>11</w:t>
      </w:r>
      <w:r w:rsidR="00B115CC" w:rsidRPr="00106AEC">
        <w:t xml:space="preserve"> </w:t>
      </w:r>
      <w:r w:rsidR="00B115CC">
        <w:t>марта 2022</w:t>
      </w:r>
      <w:r w:rsidR="00B115CC" w:rsidRPr="00106AEC">
        <w:t xml:space="preserve"> года № </w:t>
      </w:r>
      <w:r w:rsidR="00B115CC">
        <w:t>168)</w:t>
      </w:r>
      <w:r w:rsidR="008017C1">
        <w:t xml:space="preserve">, </w:t>
      </w:r>
      <w:r w:rsidRPr="00242D87">
        <w:t xml:space="preserve">согласно приложению. </w:t>
      </w:r>
      <w:proofErr w:type="gramEnd"/>
    </w:p>
    <w:p w:rsidR="008017C1" w:rsidRDefault="00B215D2" w:rsidP="008017C1">
      <w:pPr>
        <w:jc w:val="both"/>
      </w:pPr>
      <w:r w:rsidRPr="00242D87">
        <w:tab/>
        <w:t xml:space="preserve">2. </w:t>
      </w:r>
      <w:r w:rsidR="008017C1">
        <w:t xml:space="preserve">Контроль за выполнением  настоящего постановления  возложить </w:t>
      </w:r>
      <w:proofErr w:type="gramStart"/>
      <w:r w:rsidR="008017C1">
        <w:t>на</w:t>
      </w:r>
      <w:proofErr w:type="gramEnd"/>
    </w:p>
    <w:p w:rsidR="008017C1" w:rsidRDefault="008017C1" w:rsidP="008017C1">
      <w:pPr>
        <w:jc w:val="both"/>
      </w:pPr>
      <w:r>
        <w:t>заместителя главы администрации Туркменского муниципального округа Лысенко Ю.Ф.</w:t>
      </w:r>
    </w:p>
    <w:p w:rsidR="00B215D2" w:rsidRPr="00242D87" w:rsidRDefault="008017C1" w:rsidP="008017C1">
      <w:pPr>
        <w:jc w:val="both"/>
      </w:pPr>
      <w:r>
        <w:lastRenderedPageBreak/>
        <w:t xml:space="preserve">          3. </w:t>
      </w:r>
      <w:r w:rsidR="00B215D2" w:rsidRPr="00242D87">
        <w:t xml:space="preserve">Настоящее постановление вступает в силу со дня его обнародования </w:t>
      </w:r>
      <w:r w:rsidR="00B215D2" w:rsidRPr="00242D87">
        <w:rPr>
          <w:spacing w:val="-2"/>
        </w:rPr>
        <w:t xml:space="preserve">и подлежит размещению на официальном сайте администрации Туркменского муниципального </w:t>
      </w:r>
      <w:r w:rsidR="00B215D2">
        <w:rPr>
          <w:spacing w:val="-2"/>
        </w:rPr>
        <w:t>округа</w:t>
      </w:r>
      <w:r w:rsidR="00B215D2" w:rsidRPr="00242D87">
        <w:rPr>
          <w:spacing w:val="-2"/>
        </w:rPr>
        <w:t xml:space="preserve"> в информационно - телекоммуникационной сети    «Ин</w:t>
      </w:r>
      <w:r w:rsidR="00B215D2" w:rsidRPr="00242D87">
        <w:rPr>
          <w:spacing w:val="-2"/>
        </w:rPr>
        <w:softHyphen/>
        <w:t>тернет».</w:t>
      </w:r>
    </w:p>
    <w:p w:rsidR="00B215D2" w:rsidRDefault="00B215D2" w:rsidP="00B215D2">
      <w:pPr>
        <w:jc w:val="both"/>
      </w:pPr>
    </w:p>
    <w:p w:rsidR="00B215D2" w:rsidRDefault="00B215D2" w:rsidP="00B215D2">
      <w:pPr>
        <w:jc w:val="both"/>
      </w:pPr>
    </w:p>
    <w:p w:rsidR="00B215D2" w:rsidRPr="00242D87" w:rsidRDefault="00B215D2" w:rsidP="00B215D2">
      <w:pPr>
        <w:jc w:val="both"/>
      </w:pPr>
    </w:p>
    <w:p w:rsidR="00A25472" w:rsidRDefault="00A25472" w:rsidP="00A25472">
      <w:pPr>
        <w:jc w:val="both"/>
      </w:pPr>
      <w:proofErr w:type="gramStart"/>
      <w:r>
        <w:t>Исполняющий</w:t>
      </w:r>
      <w:proofErr w:type="gramEnd"/>
      <w:r>
        <w:t xml:space="preserve"> обязанности главы </w:t>
      </w:r>
    </w:p>
    <w:p w:rsidR="00A25472" w:rsidRDefault="00A25472" w:rsidP="00A25472">
      <w:pPr>
        <w:jc w:val="both"/>
      </w:pPr>
      <w:r>
        <w:t xml:space="preserve">Туркменского муниципального округа </w:t>
      </w:r>
    </w:p>
    <w:p w:rsidR="00A25472" w:rsidRDefault="00A25472" w:rsidP="00A25472">
      <w:pPr>
        <w:jc w:val="both"/>
      </w:pPr>
      <w:r>
        <w:t>Ставропольского края, первый заместитель</w:t>
      </w:r>
    </w:p>
    <w:p w:rsidR="00A25472" w:rsidRDefault="00A25472" w:rsidP="00A25472">
      <w:pPr>
        <w:jc w:val="both"/>
      </w:pPr>
      <w:r>
        <w:t xml:space="preserve">главы администрации </w:t>
      </w:r>
      <w:proofErr w:type="gramStart"/>
      <w:r w:rsidRPr="00E94B64">
        <w:t>Туркменского</w:t>
      </w:r>
      <w:proofErr w:type="gramEnd"/>
      <w:r w:rsidRPr="00E94B64">
        <w:t xml:space="preserve"> </w:t>
      </w:r>
    </w:p>
    <w:p w:rsidR="00A25472" w:rsidRDefault="00A25472" w:rsidP="00A25472">
      <w:pPr>
        <w:jc w:val="both"/>
      </w:pPr>
      <w:r w:rsidRPr="00E94B64">
        <w:t>муниципального</w:t>
      </w:r>
      <w:r>
        <w:t xml:space="preserve"> округа  Ставропольского края</w:t>
      </w:r>
      <w:r w:rsidRPr="00E94B64">
        <w:t xml:space="preserve">                 </w:t>
      </w:r>
      <w:r>
        <w:t xml:space="preserve">              С. А. Тур</w:t>
      </w:r>
    </w:p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0B51F5" w:rsidRDefault="000B51F5"/>
    <w:p w:rsidR="000B51F5" w:rsidRDefault="000B51F5"/>
    <w:p w:rsidR="000B51F5" w:rsidRDefault="000B51F5"/>
    <w:p w:rsidR="00C913F0" w:rsidRPr="00C913F0" w:rsidRDefault="00C913F0" w:rsidP="00C913F0">
      <w:pPr>
        <w:tabs>
          <w:tab w:val="left" w:pos="1851"/>
        </w:tabs>
      </w:pPr>
      <w:r>
        <w:lastRenderedPageBreak/>
        <w:t xml:space="preserve">                                                                                  </w:t>
      </w:r>
      <w:r w:rsidRPr="00C913F0">
        <w:t>Приложение</w:t>
      </w:r>
    </w:p>
    <w:p w:rsidR="00C913F0" w:rsidRPr="00C913F0" w:rsidRDefault="00C913F0" w:rsidP="00C913F0">
      <w:pPr>
        <w:tabs>
          <w:tab w:val="left" w:pos="1851"/>
        </w:tabs>
      </w:pPr>
      <w:r w:rsidRPr="00C913F0">
        <w:t xml:space="preserve">                                                                  к постановлению администрации</w:t>
      </w:r>
    </w:p>
    <w:p w:rsidR="00C913F0" w:rsidRDefault="00C913F0" w:rsidP="00C913F0">
      <w:pPr>
        <w:tabs>
          <w:tab w:val="left" w:pos="1851"/>
        </w:tabs>
      </w:pPr>
      <w:r w:rsidRPr="00C913F0">
        <w:t xml:space="preserve">                                                                  Ту</w:t>
      </w:r>
      <w:r>
        <w:t xml:space="preserve">ркменского муниципального округа  </w:t>
      </w:r>
    </w:p>
    <w:p w:rsidR="00C913F0" w:rsidRPr="00C913F0" w:rsidRDefault="00C913F0" w:rsidP="00C913F0">
      <w:pPr>
        <w:tabs>
          <w:tab w:val="left" w:pos="1851"/>
        </w:tabs>
      </w:pPr>
      <w:r>
        <w:t xml:space="preserve">                                                                  Ставропольского края</w:t>
      </w:r>
    </w:p>
    <w:p w:rsidR="00C913F0" w:rsidRPr="00C913F0" w:rsidRDefault="00C913F0" w:rsidP="00C913F0">
      <w:pPr>
        <w:tabs>
          <w:tab w:val="left" w:pos="1851"/>
        </w:tabs>
      </w:pPr>
      <w:r w:rsidRPr="00C913F0">
        <w:t xml:space="preserve">                                                                  от </w:t>
      </w:r>
      <w:r w:rsidR="00325751">
        <w:t xml:space="preserve">07 февраля </w:t>
      </w:r>
      <w:r w:rsidRPr="00C913F0">
        <w:t xml:space="preserve"> 20</w:t>
      </w:r>
      <w:r>
        <w:t>2</w:t>
      </w:r>
      <w:r w:rsidR="00B115CC">
        <w:t>3</w:t>
      </w:r>
      <w:r w:rsidRPr="00C913F0">
        <w:t xml:space="preserve"> года № </w:t>
      </w:r>
      <w:r w:rsidR="00325751">
        <w:t>89</w:t>
      </w:r>
    </w:p>
    <w:p w:rsidR="00C913F0" w:rsidRPr="00C913F0" w:rsidRDefault="00C913F0" w:rsidP="00C913F0">
      <w:pPr>
        <w:tabs>
          <w:tab w:val="left" w:pos="1851"/>
        </w:tabs>
      </w:pPr>
    </w:p>
    <w:p w:rsidR="00C913F0" w:rsidRPr="00C913F0" w:rsidRDefault="00C913F0" w:rsidP="00C913F0">
      <w:pPr>
        <w:tabs>
          <w:tab w:val="left" w:pos="1851"/>
        </w:tabs>
      </w:pPr>
    </w:p>
    <w:p w:rsidR="00C913F0" w:rsidRPr="00C913F0" w:rsidRDefault="00C913F0" w:rsidP="00C913F0">
      <w:pPr>
        <w:tabs>
          <w:tab w:val="left" w:pos="1851"/>
        </w:tabs>
        <w:jc w:val="center"/>
      </w:pPr>
      <w:r w:rsidRPr="00C913F0">
        <w:t>Изменения,</w:t>
      </w:r>
    </w:p>
    <w:p w:rsidR="00C913F0" w:rsidRDefault="00C913F0" w:rsidP="00C913F0">
      <w:pPr>
        <w:tabs>
          <w:tab w:val="left" w:pos="1851"/>
        </w:tabs>
        <w:jc w:val="both"/>
      </w:pPr>
      <w:r w:rsidRPr="00C913F0">
        <w:t xml:space="preserve">которые вносятся в административный регламент предоставления управлением труда и социальной защиты населения администрации Туркменского муниципального </w:t>
      </w:r>
      <w:r>
        <w:t>округа</w:t>
      </w:r>
      <w:r w:rsidRPr="00C913F0">
        <w:t xml:space="preserve"> Ставропольского края государственной услуги  «</w:t>
      </w:r>
      <w:r w:rsidR="000B51F5" w:rsidRPr="000B51F5">
        <w:t>Участие в урегулировании коллективных трудовых споров»</w:t>
      </w:r>
    </w:p>
    <w:p w:rsidR="002B17AC" w:rsidRPr="00C913F0" w:rsidRDefault="002B17AC" w:rsidP="00C913F0">
      <w:pPr>
        <w:tabs>
          <w:tab w:val="left" w:pos="1851"/>
        </w:tabs>
        <w:jc w:val="both"/>
      </w:pPr>
    </w:p>
    <w:p w:rsidR="00B115CC" w:rsidRDefault="00B115CC" w:rsidP="00B11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AEC">
        <w:rPr>
          <w:rFonts w:ascii="Times New Roman" w:eastAsia="Arial" w:hAnsi="Times New Roman" w:cs="Times New Roman"/>
          <w:bCs/>
          <w:kern w:val="28"/>
          <w:sz w:val="28"/>
          <w:szCs w:val="28"/>
          <w:lang w:eastAsia="ar-SA"/>
        </w:rPr>
        <w:t xml:space="preserve">1. </w:t>
      </w:r>
      <w:r w:rsidRPr="00106AEC">
        <w:rPr>
          <w:rFonts w:ascii="Times New Roman" w:hAnsi="Times New Roman" w:cs="Times New Roman"/>
          <w:sz w:val="28"/>
          <w:szCs w:val="28"/>
        </w:rPr>
        <w:t xml:space="preserve">В </w:t>
      </w:r>
      <w:hyperlink r:id="rId4">
        <w:r w:rsidRPr="00106AEC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106AEC">
        <w:rPr>
          <w:rFonts w:ascii="Times New Roman" w:hAnsi="Times New Roman" w:cs="Times New Roman"/>
          <w:sz w:val="28"/>
          <w:szCs w:val="28"/>
        </w:rPr>
        <w:t>:</w:t>
      </w:r>
    </w:p>
    <w:p w:rsidR="00B115CC" w:rsidRPr="00106AEC" w:rsidRDefault="00B115CC" w:rsidP="00B11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AEC">
        <w:rPr>
          <w:rFonts w:ascii="Times New Roman" w:hAnsi="Times New Roman" w:cs="Times New Roman"/>
          <w:sz w:val="28"/>
          <w:szCs w:val="28"/>
        </w:rPr>
        <w:t xml:space="preserve">1.1. В </w:t>
      </w:r>
      <w:hyperlink r:id="rId5">
        <w:r w:rsidRPr="00106AEC">
          <w:rPr>
            <w:rFonts w:ascii="Times New Roman" w:hAnsi="Times New Roman" w:cs="Times New Roman"/>
            <w:sz w:val="28"/>
            <w:szCs w:val="28"/>
          </w:rPr>
          <w:t>абзаце десятом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106AEC">
        <w:rPr>
          <w:rFonts w:ascii="Times New Roman" w:hAnsi="Times New Roman" w:cs="Times New Roman"/>
          <w:sz w:val="28"/>
          <w:szCs w:val="28"/>
        </w:rPr>
        <w:t>(функций)</w:t>
      </w:r>
      <w:r>
        <w:rPr>
          <w:rFonts w:ascii="Times New Roman" w:hAnsi="Times New Roman" w:cs="Times New Roman"/>
          <w:sz w:val="28"/>
          <w:szCs w:val="28"/>
        </w:rPr>
        <w:t>, предоставляемых (исполняемых)» заменить словом «, предоставляемых»</w:t>
      </w:r>
      <w:r w:rsidRPr="00106AEC">
        <w:rPr>
          <w:rFonts w:ascii="Times New Roman" w:hAnsi="Times New Roman" w:cs="Times New Roman"/>
          <w:sz w:val="28"/>
          <w:szCs w:val="28"/>
        </w:rPr>
        <w:t>.</w:t>
      </w:r>
    </w:p>
    <w:p w:rsidR="00B115CC" w:rsidRDefault="00B115CC" w:rsidP="00B115CC">
      <w:pPr>
        <w:widowControl w:val="0"/>
        <w:autoSpaceDE w:val="0"/>
        <w:autoSpaceDN w:val="0"/>
        <w:ind w:firstLine="540"/>
        <w:jc w:val="both"/>
        <w:rPr>
          <w:rFonts w:eastAsiaTheme="minorEastAsia"/>
        </w:rPr>
      </w:pPr>
      <w:r w:rsidRPr="00106AEC">
        <w:rPr>
          <w:rFonts w:eastAsiaTheme="minorEastAsia"/>
        </w:rPr>
        <w:t xml:space="preserve">1.2. В </w:t>
      </w:r>
      <w:hyperlink r:id="rId6">
        <w:r w:rsidRPr="00106AEC">
          <w:rPr>
            <w:rFonts w:eastAsiaTheme="minorEastAsia"/>
          </w:rPr>
          <w:t>абзаце одиннадцатом</w:t>
        </w:r>
      </w:hyperlink>
      <w:r w:rsidRPr="00106AEC">
        <w:rPr>
          <w:rFonts w:eastAsiaTheme="minorEastAsia"/>
        </w:rPr>
        <w:t xml:space="preserve"> слово "(функций)" исключить.</w:t>
      </w:r>
    </w:p>
    <w:p w:rsidR="00B115CC" w:rsidRDefault="00B115CC" w:rsidP="00B115CC">
      <w:pPr>
        <w:widowControl w:val="0"/>
        <w:autoSpaceDE w:val="0"/>
        <w:autoSpaceDN w:val="0"/>
        <w:ind w:firstLine="540"/>
        <w:jc w:val="both"/>
        <w:rPr>
          <w:rFonts w:eastAsiaTheme="minorEastAsia"/>
        </w:rPr>
      </w:pPr>
    </w:p>
    <w:p w:rsidR="00B115CC" w:rsidRPr="00F95499" w:rsidRDefault="00B217B3" w:rsidP="00B115CC">
      <w:pPr>
        <w:widowControl w:val="0"/>
        <w:autoSpaceDE w:val="0"/>
        <w:autoSpaceDN w:val="0"/>
        <w:ind w:firstLine="540"/>
        <w:jc w:val="both"/>
        <w:rPr>
          <w:rFonts w:eastAsiaTheme="minorEastAsia"/>
        </w:rPr>
      </w:pPr>
      <w:r>
        <w:rPr>
          <w:rFonts w:eastAsiaTheme="minorEastAsia"/>
        </w:rPr>
        <w:t>2</w:t>
      </w:r>
      <w:r w:rsidR="00B115CC" w:rsidRPr="00106AEC">
        <w:rPr>
          <w:rFonts w:eastAsiaTheme="minorEastAsia"/>
        </w:rPr>
        <w:t>.</w:t>
      </w:r>
      <w:r>
        <w:rPr>
          <w:rFonts w:eastAsiaTheme="minorEastAsia"/>
        </w:rPr>
        <w:t xml:space="preserve"> </w:t>
      </w:r>
      <w:hyperlink r:id="rId7">
        <w:r>
          <w:t>П</w:t>
        </w:r>
        <w:r w:rsidR="00B115CC" w:rsidRPr="00106AEC">
          <w:rPr>
            <w:rFonts w:eastAsiaTheme="minorEastAsia"/>
          </w:rPr>
          <w:t>ункт 2.17</w:t>
        </w:r>
      </w:hyperlink>
      <w:r w:rsidR="00B115CC" w:rsidRPr="00106AEC">
        <w:rPr>
          <w:rFonts w:eastAsiaTheme="minorEastAsia"/>
        </w:rPr>
        <w:t xml:space="preserve"> </w:t>
      </w:r>
      <w:r>
        <w:rPr>
          <w:rFonts w:eastAsiaTheme="minorEastAsia"/>
        </w:rPr>
        <w:t>дополнить</w:t>
      </w:r>
      <w:r w:rsidR="00B115CC" w:rsidRPr="00106AEC">
        <w:rPr>
          <w:rFonts w:eastAsiaTheme="minorEastAsia"/>
        </w:rPr>
        <w:t xml:space="preserve"> абзацами следующего содержания:</w:t>
      </w:r>
    </w:p>
    <w:p w:rsidR="00B115CC" w:rsidRPr="00106AEC" w:rsidRDefault="00B115CC" w:rsidP="00B115CC">
      <w:pPr>
        <w:widowControl w:val="0"/>
        <w:autoSpaceDE w:val="0"/>
        <w:autoSpaceDN w:val="0"/>
        <w:ind w:firstLine="540"/>
        <w:jc w:val="both"/>
        <w:rPr>
          <w:rFonts w:eastAsiaTheme="minorEastAsia"/>
        </w:rPr>
      </w:pPr>
      <w:r w:rsidRPr="00F95499">
        <w:rPr>
          <w:rFonts w:eastAsiaTheme="minorEastAsia"/>
        </w:rPr>
        <w:t>«</w:t>
      </w:r>
      <w:r w:rsidRPr="00106AEC">
        <w:rPr>
          <w:rFonts w:eastAsiaTheme="minorEastAsia"/>
        </w:rPr>
        <w:t>Заявителю в качестве результата предоставления государственной услуги обеспечивается по его выбору возможность:</w:t>
      </w:r>
    </w:p>
    <w:p w:rsidR="00B115CC" w:rsidRPr="00106AEC" w:rsidRDefault="00B115CC" w:rsidP="00B115CC">
      <w:pPr>
        <w:widowControl w:val="0"/>
        <w:autoSpaceDE w:val="0"/>
        <w:autoSpaceDN w:val="0"/>
        <w:ind w:firstLine="540"/>
        <w:jc w:val="both"/>
        <w:rPr>
          <w:rFonts w:eastAsiaTheme="minorEastAsia"/>
        </w:rPr>
      </w:pPr>
      <w:r w:rsidRPr="00106AEC">
        <w:rPr>
          <w:rFonts w:eastAsiaTheme="minorEastAsia"/>
        </w:rPr>
        <w:t>получения электронного документа, подписанного с использованием усиленной квалифицированной электронной подписи;</w:t>
      </w:r>
    </w:p>
    <w:p w:rsidR="00B115CC" w:rsidRPr="00106AEC" w:rsidRDefault="00B115CC" w:rsidP="00B115CC">
      <w:pPr>
        <w:widowControl w:val="0"/>
        <w:autoSpaceDE w:val="0"/>
        <w:autoSpaceDN w:val="0"/>
        <w:ind w:firstLine="540"/>
        <w:jc w:val="both"/>
        <w:rPr>
          <w:rFonts w:eastAsiaTheme="minorEastAsia"/>
        </w:rPr>
      </w:pPr>
      <w:r w:rsidRPr="00106AEC">
        <w:rPr>
          <w:rFonts w:eastAsiaTheme="minorEastAsia"/>
        </w:rPr>
        <w:t>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по труду усиленной квалифицированной электронной подписью;</w:t>
      </w:r>
    </w:p>
    <w:p w:rsidR="00B115CC" w:rsidRPr="00106AEC" w:rsidRDefault="00B115CC" w:rsidP="00B115CC">
      <w:pPr>
        <w:widowControl w:val="0"/>
        <w:autoSpaceDE w:val="0"/>
        <w:autoSpaceDN w:val="0"/>
        <w:ind w:firstLine="540"/>
        <w:jc w:val="both"/>
        <w:rPr>
          <w:rFonts w:eastAsiaTheme="minorEastAsia"/>
        </w:rPr>
      </w:pPr>
      <w:r w:rsidRPr="00106AEC">
        <w:rPr>
          <w:rFonts w:eastAsiaTheme="minorEastAsia"/>
        </w:rPr>
        <w:t>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государственной услуги;</w:t>
      </w:r>
    </w:p>
    <w:p w:rsidR="00B115CC" w:rsidRPr="00106AEC" w:rsidRDefault="00B115CC" w:rsidP="00B115CC">
      <w:pPr>
        <w:widowControl w:val="0"/>
        <w:autoSpaceDE w:val="0"/>
        <w:autoSpaceDN w:val="0"/>
        <w:ind w:firstLine="540"/>
        <w:jc w:val="both"/>
        <w:rPr>
          <w:rFonts w:eastAsiaTheme="minorEastAsia"/>
        </w:rPr>
      </w:pPr>
      <w:r w:rsidRPr="00106AEC">
        <w:rPr>
          <w:rFonts w:eastAsiaTheme="minorEastAsia"/>
        </w:rPr>
        <w:t>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</w:t>
      </w:r>
      <w:r w:rsidRPr="00F95499">
        <w:rPr>
          <w:rFonts w:eastAsiaTheme="minorEastAsia"/>
        </w:rPr>
        <w:t>сью со стороны органа по труду</w:t>
      </w:r>
      <w:proofErr w:type="gramStart"/>
      <w:r w:rsidRPr="00F95499">
        <w:rPr>
          <w:rFonts w:eastAsiaTheme="minorEastAsia"/>
        </w:rPr>
        <w:t>.»</w:t>
      </w:r>
      <w:r w:rsidRPr="00106AEC">
        <w:rPr>
          <w:rFonts w:eastAsiaTheme="minorEastAsia"/>
        </w:rPr>
        <w:t>.</w:t>
      </w:r>
      <w:proofErr w:type="gramEnd"/>
    </w:p>
    <w:p w:rsidR="00B115CC" w:rsidRPr="00106AEC" w:rsidRDefault="008D1D51" w:rsidP="00636650">
      <w:pPr>
        <w:widowControl w:val="0"/>
        <w:autoSpaceDE w:val="0"/>
        <w:autoSpaceDN w:val="0"/>
        <w:spacing w:before="220"/>
        <w:ind w:firstLine="540"/>
        <w:jc w:val="both"/>
        <w:rPr>
          <w:rFonts w:eastAsiaTheme="minorEastAsia"/>
        </w:rPr>
      </w:pPr>
      <w:r>
        <w:rPr>
          <w:rFonts w:eastAsiaTheme="minorEastAsia"/>
        </w:rPr>
        <w:t>3</w:t>
      </w:r>
      <w:r w:rsidR="00B115CC" w:rsidRPr="00106AEC">
        <w:rPr>
          <w:rFonts w:eastAsiaTheme="minorEastAsia"/>
        </w:rPr>
        <w:t xml:space="preserve">. </w:t>
      </w:r>
      <w:hyperlink r:id="rId8">
        <w:r w:rsidR="00B115CC" w:rsidRPr="00106AEC">
          <w:rPr>
            <w:rFonts w:eastAsiaTheme="minorEastAsia"/>
          </w:rPr>
          <w:t>Приложение 1</w:t>
        </w:r>
      </w:hyperlink>
      <w:r w:rsidR="00B115CC" w:rsidRPr="00106AEC">
        <w:rPr>
          <w:rFonts w:eastAsiaTheme="minorEastAsia"/>
        </w:rPr>
        <w:t xml:space="preserve"> изложить в следующей редакции:</w:t>
      </w:r>
    </w:p>
    <w:p w:rsidR="00636650" w:rsidRPr="00636650" w:rsidRDefault="00636650" w:rsidP="00636650">
      <w:pPr>
        <w:widowControl w:val="0"/>
        <w:autoSpaceDE w:val="0"/>
        <w:autoSpaceDN w:val="0"/>
        <w:jc w:val="right"/>
        <w:rPr>
          <w:rFonts w:eastAsiaTheme="minorEastAsia"/>
        </w:rPr>
      </w:pPr>
      <w:r>
        <w:rPr>
          <w:rFonts w:eastAsiaTheme="minorEastAsia"/>
        </w:rPr>
        <w:t>«</w:t>
      </w:r>
      <w:r w:rsidRPr="00636650">
        <w:rPr>
          <w:rFonts w:eastAsiaTheme="minorEastAsia"/>
        </w:rPr>
        <w:t>Приложение 1</w:t>
      </w:r>
    </w:p>
    <w:p w:rsidR="00636650" w:rsidRPr="00636650" w:rsidRDefault="00636650" w:rsidP="00636650">
      <w:pPr>
        <w:autoSpaceDE w:val="0"/>
        <w:autoSpaceDN w:val="0"/>
        <w:adjustRightInd w:val="0"/>
        <w:spacing w:line="240" w:lineRule="exact"/>
        <w:ind w:left="5579"/>
        <w:jc w:val="both"/>
      </w:pPr>
      <w:r w:rsidRPr="00636650">
        <w:t xml:space="preserve">к административному регламенту предоставления  управлением труда и социальной защиты населения администрации Туркменского муниципального округа Ставропольского края </w:t>
      </w:r>
      <w:bookmarkStart w:id="0" w:name="_GoBack"/>
      <w:bookmarkEnd w:id="0"/>
      <w:r w:rsidRPr="00636650">
        <w:lastRenderedPageBreak/>
        <w:t>государственной услуги «Участие в урегулировании коллективных трудовых споров»</w:t>
      </w:r>
    </w:p>
    <w:p w:rsidR="00636650" w:rsidRDefault="00636650" w:rsidP="00636650">
      <w:pPr>
        <w:widowControl w:val="0"/>
        <w:autoSpaceDE w:val="0"/>
        <w:autoSpaceDN w:val="0"/>
        <w:jc w:val="both"/>
        <w:rPr>
          <w:rFonts w:eastAsiaTheme="minorEastAsia"/>
        </w:rPr>
      </w:pPr>
    </w:p>
    <w:p w:rsidR="00636650" w:rsidRPr="00636650" w:rsidRDefault="00636650" w:rsidP="00636650">
      <w:pPr>
        <w:widowControl w:val="0"/>
        <w:autoSpaceDE w:val="0"/>
        <w:autoSpaceDN w:val="0"/>
        <w:jc w:val="both"/>
        <w:rPr>
          <w:rFonts w:eastAsiaTheme="minorEastAsia"/>
        </w:rPr>
      </w:pPr>
    </w:p>
    <w:p w:rsidR="00636650" w:rsidRPr="00636650" w:rsidRDefault="00636650" w:rsidP="00636650">
      <w:pPr>
        <w:widowControl w:val="0"/>
        <w:autoSpaceDE w:val="0"/>
        <w:autoSpaceDN w:val="0"/>
        <w:jc w:val="center"/>
        <w:rPr>
          <w:rFonts w:eastAsiaTheme="minorEastAsia"/>
        </w:rPr>
      </w:pPr>
      <w:r w:rsidRPr="00636650">
        <w:rPr>
          <w:rFonts w:eastAsiaTheme="minorEastAsia"/>
        </w:rPr>
        <w:t>БЛОК-СХЕМА</w:t>
      </w:r>
    </w:p>
    <w:p w:rsidR="00636650" w:rsidRPr="00636650" w:rsidRDefault="00636650" w:rsidP="00636650">
      <w:pPr>
        <w:widowControl w:val="0"/>
        <w:autoSpaceDE w:val="0"/>
        <w:autoSpaceDN w:val="0"/>
        <w:jc w:val="center"/>
        <w:rPr>
          <w:rFonts w:eastAsiaTheme="minorEastAsia"/>
        </w:rPr>
      </w:pPr>
      <w:r w:rsidRPr="00636650">
        <w:rPr>
          <w:rFonts w:eastAsiaTheme="minorEastAsia"/>
        </w:rPr>
        <w:t>последовательности административных действий</w:t>
      </w:r>
    </w:p>
    <w:p w:rsidR="00636650" w:rsidRPr="00636650" w:rsidRDefault="00636650" w:rsidP="00636650">
      <w:pPr>
        <w:widowControl w:val="0"/>
        <w:autoSpaceDE w:val="0"/>
        <w:autoSpaceDN w:val="0"/>
        <w:jc w:val="center"/>
        <w:rPr>
          <w:rFonts w:eastAsiaTheme="minorEastAsia"/>
        </w:rPr>
      </w:pPr>
      <w:r w:rsidRPr="00636650">
        <w:rPr>
          <w:rFonts w:eastAsiaTheme="minorEastAsia"/>
        </w:rPr>
        <w:t>при предост</w:t>
      </w:r>
      <w:r>
        <w:rPr>
          <w:rFonts w:eastAsiaTheme="minorEastAsia"/>
        </w:rPr>
        <w:t>авлении государственной услуги «</w:t>
      </w:r>
      <w:r w:rsidRPr="00636650">
        <w:rPr>
          <w:rFonts w:eastAsiaTheme="minorEastAsia"/>
        </w:rPr>
        <w:t>Участие</w:t>
      </w:r>
    </w:p>
    <w:p w:rsidR="00636650" w:rsidRPr="00636650" w:rsidRDefault="00636650" w:rsidP="00636650">
      <w:pPr>
        <w:widowControl w:val="0"/>
        <w:autoSpaceDE w:val="0"/>
        <w:autoSpaceDN w:val="0"/>
        <w:jc w:val="center"/>
        <w:rPr>
          <w:rFonts w:eastAsiaTheme="minorEastAsia"/>
        </w:rPr>
      </w:pPr>
      <w:r w:rsidRPr="00636650">
        <w:rPr>
          <w:rFonts w:eastAsiaTheme="minorEastAsia"/>
        </w:rPr>
        <w:t>в урегулирован</w:t>
      </w:r>
      <w:r>
        <w:rPr>
          <w:rFonts w:eastAsiaTheme="minorEastAsia"/>
        </w:rPr>
        <w:t>ие коллективных трудовых споров»</w:t>
      </w:r>
    </w:p>
    <w:p w:rsidR="00636650" w:rsidRPr="00636650" w:rsidRDefault="00636650" w:rsidP="00636650">
      <w:pPr>
        <w:widowControl w:val="0"/>
        <w:autoSpaceDE w:val="0"/>
        <w:autoSpaceDN w:val="0"/>
        <w:jc w:val="both"/>
        <w:rPr>
          <w:rFonts w:eastAsiaTheme="min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98"/>
        <w:gridCol w:w="538"/>
        <w:gridCol w:w="529"/>
        <w:gridCol w:w="496"/>
        <w:gridCol w:w="1633"/>
        <w:gridCol w:w="405"/>
        <w:gridCol w:w="396"/>
        <w:gridCol w:w="1761"/>
      </w:tblGrid>
      <w:tr w:rsidR="00636650" w:rsidRPr="00636650" w:rsidTr="009A767D">
        <w:tc>
          <w:tcPr>
            <w:tcW w:w="905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650" w:rsidRPr="00636650" w:rsidRDefault="00636650" w:rsidP="0063665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636650">
              <w:rPr>
                <w:rFonts w:eastAsiaTheme="minorEastAsia"/>
                <w:sz w:val="24"/>
                <w:szCs w:val="24"/>
              </w:rPr>
              <w:t>Информирование и консультирование заявителя по вопросу предоставления государственной услуги</w:t>
            </w:r>
          </w:p>
        </w:tc>
      </w:tr>
      <w:tr w:rsidR="00636650" w:rsidRPr="00636650" w:rsidTr="009A767D">
        <w:tblPrEx>
          <w:tblBorders>
            <w:left w:val="nil"/>
            <w:right w:val="none" w:sz="0" w:space="0" w:color="auto"/>
          </w:tblBorders>
        </w:tblPrEx>
        <w:tc>
          <w:tcPr>
            <w:tcW w:w="9056" w:type="dxa"/>
            <w:gridSpan w:val="8"/>
            <w:tcBorders>
              <w:left w:val="nil"/>
              <w:right w:val="nil"/>
            </w:tcBorders>
            <w:vAlign w:val="center"/>
          </w:tcPr>
          <w:p w:rsidR="00636650" w:rsidRPr="00636650" w:rsidRDefault="00636650" w:rsidP="0063665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636650">
              <w:rPr>
                <w:rFonts w:eastAsiaTheme="minorEastAsia"/>
                <w:noProof/>
                <w:position w:val="-6"/>
                <w:sz w:val="24"/>
                <w:szCs w:val="24"/>
              </w:rPr>
              <w:drawing>
                <wp:inline distT="0" distB="0" distL="0" distR="0">
                  <wp:extent cx="157480" cy="220345"/>
                  <wp:effectExtent l="0" t="0" r="0" b="0"/>
                  <wp:docPr id="1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6650" w:rsidRPr="00636650" w:rsidTr="009A767D">
        <w:tc>
          <w:tcPr>
            <w:tcW w:w="905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650" w:rsidRPr="00636650" w:rsidRDefault="00636650" w:rsidP="0063665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636650">
              <w:rPr>
                <w:rFonts w:eastAsiaTheme="minorEastAsia"/>
                <w:sz w:val="24"/>
                <w:szCs w:val="24"/>
              </w:rPr>
              <w:t>Прием и регистрация запроса (в том числе в электронной форме) заявителя</w:t>
            </w:r>
          </w:p>
        </w:tc>
      </w:tr>
      <w:tr w:rsidR="00636650" w:rsidRPr="00636650" w:rsidTr="009A767D">
        <w:tblPrEx>
          <w:tblBorders>
            <w:left w:val="nil"/>
            <w:right w:val="none" w:sz="0" w:space="0" w:color="auto"/>
          </w:tblBorders>
        </w:tblPrEx>
        <w:tc>
          <w:tcPr>
            <w:tcW w:w="4365" w:type="dxa"/>
            <w:gridSpan w:val="3"/>
            <w:tcBorders>
              <w:left w:val="nil"/>
              <w:right w:val="nil"/>
            </w:tcBorders>
            <w:vAlign w:val="center"/>
          </w:tcPr>
          <w:p w:rsidR="00636650" w:rsidRPr="00636650" w:rsidRDefault="00636650" w:rsidP="0063665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636650">
              <w:rPr>
                <w:rFonts w:eastAsiaTheme="minorEastAsia"/>
                <w:noProof/>
                <w:position w:val="-6"/>
                <w:sz w:val="24"/>
                <w:szCs w:val="24"/>
              </w:rPr>
              <w:drawing>
                <wp:inline distT="0" distB="0" distL="0" distR="0">
                  <wp:extent cx="157480" cy="220345"/>
                  <wp:effectExtent l="0" t="0" r="0" b="0"/>
                  <wp:docPr id="1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" w:type="dxa"/>
            <w:tcBorders>
              <w:left w:val="nil"/>
              <w:bottom w:val="nil"/>
              <w:right w:val="nil"/>
            </w:tcBorders>
            <w:vAlign w:val="center"/>
          </w:tcPr>
          <w:p w:rsidR="00636650" w:rsidRPr="00636650" w:rsidRDefault="00636650" w:rsidP="00636650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195" w:type="dxa"/>
            <w:gridSpan w:val="4"/>
            <w:tcBorders>
              <w:left w:val="nil"/>
              <w:right w:val="nil"/>
            </w:tcBorders>
            <w:vAlign w:val="center"/>
          </w:tcPr>
          <w:p w:rsidR="00636650" w:rsidRPr="00636650" w:rsidRDefault="00636650" w:rsidP="0063665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636650">
              <w:rPr>
                <w:rFonts w:eastAsiaTheme="minorEastAsia"/>
                <w:noProof/>
                <w:position w:val="-6"/>
                <w:sz w:val="24"/>
                <w:szCs w:val="24"/>
              </w:rPr>
              <w:drawing>
                <wp:inline distT="0" distB="0" distL="0" distR="0">
                  <wp:extent cx="157480" cy="220345"/>
                  <wp:effectExtent l="0" t="0" r="0" b="0"/>
                  <wp:docPr id="1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6650" w:rsidRPr="00636650" w:rsidTr="009A767D">
        <w:tblPrEx>
          <w:tblBorders>
            <w:insideV w:val="single" w:sz="4" w:space="0" w:color="auto"/>
          </w:tblBorders>
        </w:tblPrEx>
        <w:tc>
          <w:tcPr>
            <w:tcW w:w="4365" w:type="dxa"/>
            <w:gridSpan w:val="3"/>
            <w:vAlign w:val="center"/>
          </w:tcPr>
          <w:p w:rsidR="00636650" w:rsidRPr="00636650" w:rsidRDefault="00636650" w:rsidP="0063665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636650">
              <w:rPr>
                <w:rFonts w:eastAsiaTheme="minorEastAsia"/>
                <w:sz w:val="24"/>
                <w:szCs w:val="24"/>
              </w:rPr>
              <w:t>Уведомительная регистрация коллективного трудового спора, уведомление заявителя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636650" w:rsidRPr="00636650" w:rsidRDefault="00636650" w:rsidP="00636650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195" w:type="dxa"/>
            <w:gridSpan w:val="4"/>
            <w:vAlign w:val="center"/>
          </w:tcPr>
          <w:p w:rsidR="00636650" w:rsidRPr="00636650" w:rsidRDefault="00636650" w:rsidP="0063665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636650">
              <w:rPr>
                <w:rFonts w:eastAsiaTheme="minorEastAsia"/>
                <w:sz w:val="24"/>
                <w:szCs w:val="24"/>
              </w:rPr>
              <w:t>Отказ в предоставлении государственной услуги</w:t>
            </w:r>
          </w:p>
        </w:tc>
      </w:tr>
      <w:tr w:rsidR="00636650" w:rsidRPr="00636650" w:rsidTr="00636650">
        <w:tblPrEx>
          <w:tblBorders>
            <w:left w:val="nil"/>
            <w:right w:val="none" w:sz="0" w:space="0" w:color="auto"/>
            <w:insideH w:val="nil"/>
          </w:tblBorders>
        </w:tblPrEx>
        <w:tc>
          <w:tcPr>
            <w:tcW w:w="329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36650" w:rsidRPr="00636650" w:rsidRDefault="00636650" w:rsidP="0063665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636650">
              <w:rPr>
                <w:rFonts w:eastAsiaTheme="minorEastAsia"/>
                <w:noProof/>
                <w:position w:val="-6"/>
                <w:sz w:val="24"/>
                <w:szCs w:val="24"/>
              </w:rPr>
              <w:drawing>
                <wp:inline distT="0" distB="0" distL="0" distR="0">
                  <wp:extent cx="157480" cy="220345"/>
                  <wp:effectExtent l="0" t="0" r="0" b="0"/>
                  <wp:docPr id="1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" w:type="dxa"/>
            <w:tcBorders>
              <w:left w:val="nil"/>
              <w:bottom w:val="nil"/>
              <w:right w:val="single" w:sz="4" w:space="0" w:color="auto"/>
            </w:tcBorders>
          </w:tcPr>
          <w:p w:rsidR="00636650" w:rsidRPr="00636650" w:rsidRDefault="00636650" w:rsidP="00636650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29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636650" w:rsidRPr="00636650" w:rsidRDefault="00636650" w:rsidP="00636650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6650" w:rsidRPr="00636650" w:rsidRDefault="00636650" w:rsidP="00636650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33" w:type="dxa"/>
            <w:tcBorders>
              <w:left w:val="nil"/>
              <w:bottom w:val="nil"/>
              <w:right w:val="nil"/>
            </w:tcBorders>
            <w:vAlign w:val="center"/>
          </w:tcPr>
          <w:p w:rsidR="00636650" w:rsidRPr="00636650" w:rsidRDefault="00636650" w:rsidP="00636650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nil"/>
              <w:bottom w:val="nil"/>
              <w:right w:val="single" w:sz="4" w:space="0" w:color="auto"/>
            </w:tcBorders>
          </w:tcPr>
          <w:p w:rsidR="00636650" w:rsidRPr="00636650" w:rsidRDefault="00636650" w:rsidP="00636650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single" w:sz="4" w:space="0" w:color="auto"/>
              <w:bottom w:val="nil"/>
              <w:right w:val="nil"/>
            </w:tcBorders>
          </w:tcPr>
          <w:p w:rsidR="00636650" w:rsidRPr="00636650" w:rsidRDefault="00636650" w:rsidP="00636650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61" w:type="dxa"/>
            <w:tcBorders>
              <w:left w:val="nil"/>
              <w:bottom w:val="nil"/>
              <w:right w:val="nil"/>
            </w:tcBorders>
          </w:tcPr>
          <w:p w:rsidR="00636650" w:rsidRPr="00636650" w:rsidRDefault="00636650" w:rsidP="00636650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636650" w:rsidRPr="00636650" w:rsidTr="00636650">
        <w:tblPrEx>
          <w:tblBorders>
            <w:right w:val="none" w:sz="0" w:space="0" w:color="auto"/>
            <w:insideH w:val="nil"/>
          </w:tblBorders>
        </w:tblPrEx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50" w:rsidRPr="00636650" w:rsidRDefault="00636650" w:rsidP="0063665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636650">
              <w:rPr>
                <w:rFonts w:eastAsiaTheme="minorEastAsia"/>
                <w:sz w:val="24"/>
                <w:szCs w:val="24"/>
              </w:rPr>
              <w:t>Исправление опечаток и (или) ошибок в выданном в результате предоставления государственной услуги документе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650" w:rsidRPr="00636650" w:rsidRDefault="00636650" w:rsidP="00636650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36650" w:rsidRPr="00636650" w:rsidRDefault="00636650" w:rsidP="00636650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6650" w:rsidRPr="00636650" w:rsidRDefault="00636650" w:rsidP="00636650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6650" w:rsidRPr="00636650" w:rsidRDefault="00636650" w:rsidP="00636650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6650" w:rsidRPr="00636650" w:rsidRDefault="00636650" w:rsidP="00636650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6650" w:rsidRPr="00636650" w:rsidRDefault="00636650" w:rsidP="00636650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636650" w:rsidRPr="00636650" w:rsidRDefault="00636650" w:rsidP="00636650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636650" w:rsidRPr="00636650" w:rsidTr="00636650">
        <w:tblPrEx>
          <w:tblBorders>
            <w:left w:val="nil"/>
            <w:right w:val="none" w:sz="0" w:space="0" w:color="auto"/>
            <w:insideH w:val="nil"/>
          </w:tblBorders>
        </w:tblPrEx>
        <w:tc>
          <w:tcPr>
            <w:tcW w:w="329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36650" w:rsidRPr="00636650" w:rsidRDefault="00636650" w:rsidP="00636650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36650" w:rsidRPr="00636650" w:rsidRDefault="00636650" w:rsidP="0063665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636650">
              <w:rPr>
                <w:rFonts w:eastAsiaTheme="minorEastAsia"/>
                <w:noProof/>
                <w:position w:val="-6"/>
                <w:sz w:val="24"/>
                <w:szCs w:val="24"/>
              </w:rPr>
              <w:drawing>
                <wp:inline distT="0" distB="0" distL="0" distR="0">
                  <wp:extent cx="157480" cy="220345"/>
                  <wp:effectExtent l="0" t="0" r="0" b="0"/>
                  <wp:docPr id="1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6650" w:rsidRPr="00636650" w:rsidRDefault="00636650" w:rsidP="00636650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right w:val="nil"/>
            </w:tcBorders>
            <w:vAlign w:val="center"/>
          </w:tcPr>
          <w:p w:rsidR="00636650" w:rsidRPr="00636650" w:rsidRDefault="00636650" w:rsidP="00636650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right w:val="nil"/>
            </w:tcBorders>
          </w:tcPr>
          <w:p w:rsidR="00636650" w:rsidRPr="00636650" w:rsidRDefault="00636650" w:rsidP="0063665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636650">
              <w:rPr>
                <w:rFonts w:eastAsiaTheme="minorEastAsia"/>
                <w:noProof/>
                <w:position w:val="-6"/>
                <w:sz w:val="24"/>
                <w:szCs w:val="24"/>
              </w:rPr>
              <w:drawing>
                <wp:inline distT="0" distB="0" distL="0" distR="0">
                  <wp:extent cx="157480" cy="220345"/>
                  <wp:effectExtent l="0" t="0" r="0" b="0"/>
                  <wp:docPr id="1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1" w:type="dxa"/>
            <w:tcBorders>
              <w:top w:val="nil"/>
              <w:left w:val="nil"/>
              <w:right w:val="nil"/>
            </w:tcBorders>
          </w:tcPr>
          <w:p w:rsidR="00636650" w:rsidRPr="00636650" w:rsidRDefault="00636650" w:rsidP="00636650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636650" w:rsidRPr="00636650" w:rsidTr="009A767D">
        <w:tblPrEx>
          <w:tblBorders>
            <w:insideV w:val="single" w:sz="4" w:space="0" w:color="auto"/>
          </w:tblBorders>
        </w:tblPrEx>
        <w:tc>
          <w:tcPr>
            <w:tcW w:w="4365" w:type="dxa"/>
            <w:gridSpan w:val="3"/>
            <w:vAlign w:val="center"/>
          </w:tcPr>
          <w:p w:rsidR="00636650" w:rsidRPr="00636650" w:rsidRDefault="00636650" w:rsidP="0063665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636650">
              <w:rPr>
                <w:rFonts w:eastAsiaTheme="minorEastAsia"/>
                <w:sz w:val="24"/>
                <w:szCs w:val="24"/>
              </w:rPr>
              <w:t>Содействие урегулированию коллективного трудового спора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636650" w:rsidRPr="00636650" w:rsidRDefault="00636650" w:rsidP="00636650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195" w:type="dxa"/>
            <w:gridSpan w:val="4"/>
            <w:vAlign w:val="center"/>
          </w:tcPr>
          <w:p w:rsidR="00636650" w:rsidRPr="00636650" w:rsidRDefault="00636650" w:rsidP="0063665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636650">
              <w:rPr>
                <w:rFonts w:eastAsiaTheme="minorEastAsia"/>
                <w:sz w:val="24"/>
                <w:szCs w:val="24"/>
              </w:rPr>
              <w:t>Уведомление об отказе</w:t>
            </w:r>
          </w:p>
        </w:tc>
      </w:tr>
      <w:tr w:rsidR="00636650" w:rsidRPr="00636650" w:rsidTr="009A767D">
        <w:tblPrEx>
          <w:tblBorders>
            <w:left w:val="nil"/>
            <w:right w:val="none" w:sz="0" w:space="0" w:color="auto"/>
          </w:tblBorders>
        </w:tblPrEx>
        <w:tc>
          <w:tcPr>
            <w:tcW w:w="4365" w:type="dxa"/>
            <w:gridSpan w:val="3"/>
            <w:tcBorders>
              <w:left w:val="nil"/>
              <w:right w:val="nil"/>
            </w:tcBorders>
            <w:vAlign w:val="center"/>
          </w:tcPr>
          <w:p w:rsidR="00636650" w:rsidRPr="00636650" w:rsidRDefault="00636650" w:rsidP="00636650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right w:val="nil"/>
            </w:tcBorders>
            <w:vAlign w:val="center"/>
          </w:tcPr>
          <w:p w:rsidR="00636650" w:rsidRPr="00636650" w:rsidRDefault="00636650" w:rsidP="00636650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195" w:type="dxa"/>
            <w:gridSpan w:val="4"/>
            <w:tcBorders>
              <w:left w:val="nil"/>
              <w:right w:val="nil"/>
            </w:tcBorders>
            <w:vAlign w:val="center"/>
          </w:tcPr>
          <w:p w:rsidR="00636650" w:rsidRPr="00636650" w:rsidRDefault="00636650" w:rsidP="0063665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636650">
              <w:rPr>
                <w:rFonts w:eastAsiaTheme="minorEastAsia"/>
                <w:noProof/>
                <w:position w:val="-6"/>
                <w:sz w:val="24"/>
                <w:szCs w:val="24"/>
              </w:rPr>
              <w:drawing>
                <wp:inline distT="0" distB="0" distL="0" distR="0">
                  <wp:extent cx="157480" cy="220345"/>
                  <wp:effectExtent l="0" t="0" r="0" b="0"/>
                  <wp:docPr id="1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6650" w:rsidRPr="00636650" w:rsidTr="009A767D">
        <w:tc>
          <w:tcPr>
            <w:tcW w:w="905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650" w:rsidRPr="00636650" w:rsidRDefault="00636650" w:rsidP="0063665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636650">
              <w:rPr>
                <w:rFonts w:eastAsiaTheme="minorEastAsia"/>
                <w:sz w:val="24"/>
                <w:szCs w:val="24"/>
              </w:rPr>
              <w:t>Обжалование действий (бездействия) органа, предоставляющего государственную услугу, а также его должностных лиц, муниципальных служащих</w:t>
            </w:r>
          </w:p>
        </w:tc>
      </w:tr>
      <w:tr w:rsidR="00636650" w:rsidRPr="00636650" w:rsidTr="009A767D">
        <w:tblPrEx>
          <w:tblBorders>
            <w:left w:val="nil"/>
            <w:right w:val="none" w:sz="0" w:space="0" w:color="auto"/>
          </w:tblBorders>
        </w:tblPrEx>
        <w:tc>
          <w:tcPr>
            <w:tcW w:w="4365" w:type="dxa"/>
            <w:gridSpan w:val="3"/>
            <w:tcBorders>
              <w:left w:val="nil"/>
              <w:right w:val="nil"/>
            </w:tcBorders>
            <w:vAlign w:val="center"/>
          </w:tcPr>
          <w:p w:rsidR="00636650" w:rsidRPr="00636650" w:rsidRDefault="00636650" w:rsidP="0063665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636650">
              <w:rPr>
                <w:rFonts w:eastAsiaTheme="minorEastAsia"/>
                <w:noProof/>
                <w:position w:val="-6"/>
              </w:rPr>
              <w:drawing>
                <wp:inline distT="0" distB="0" distL="0" distR="0">
                  <wp:extent cx="157480" cy="220345"/>
                  <wp:effectExtent l="0" t="0" r="0" b="0"/>
                  <wp:docPr id="1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" w:type="dxa"/>
            <w:tcBorders>
              <w:left w:val="nil"/>
              <w:bottom w:val="nil"/>
              <w:right w:val="nil"/>
            </w:tcBorders>
            <w:vAlign w:val="center"/>
          </w:tcPr>
          <w:p w:rsidR="00636650" w:rsidRPr="00636650" w:rsidRDefault="00636650" w:rsidP="00636650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195" w:type="dxa"/>
            <w:gridSpan w:val="4"/>
            <w:tcBorders>
              <w:left w:val="nil"/>
              <w:right w:val="nil"/>
            </w:tcBorders>
            <w:vAlign w:val="center"/>
          </w:tcPr>
          <w:p w:rsidR="00636650" w:rsidRPr="00636650" w:rsidRDefault="00636650" w:rsidP="0063665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636650">
              <w:rPr>
                <w:rFonts w:eastAsiaTheme="minorEastAsia"/>
                <w:noProof/>
                <w:position w:val="-6"/>
              </w:rPr>
              <w:drawing>
                <wp:inline distT="0" distB="0" distL="0" distR="0">
                  <wp:extent cx="157480" cy="220345"/>
                  <wp:effectExtent l="0" t="0" r="0" b="0"/>
                  <wp:docPr id="1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6650" w:rsidRPr="00636650" w:rsidTr="009A767D">
        <w:tblPrEx>
          <w:tblBorders>
            <w:insideV w:val="single" w:sz="4" w:space="0" w:color="auto"/>
          </w:tblBorders>
        </w:tblPrEx>
        <w:tc>
          <w:tcPr>
            <w:tcW w:w="4365" w:type="dxa"/>
            <w:gridSpan w:val="3"/>
            <w:vAlign w:val="center"/>
          </w:tcPr>
          <w:p w:rsidR="00636650" w:rsidRPr="00636650" w:rsidRDefault="00636650" w:rsidP="0063665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636650">
              <w:rPr>
                <w:rFonts w:eastAsiaTheme="minorEastAsia"/>
                <w:sz w:val="24"/>
                <w:szCs w:val="24"/>
              </w:rPr>
              <w:t>Удовлетворение жалобы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636650" w:rsidRPr="00636650" w:rsidRDefault="00636650" w:rsidP="00636650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195" w:type="dxa"/>
            <w:gridSpan w:val="4"/>
            <w:vAlign w:val="center"/>
          </w:tcPr>
          <w:p w:rsidR="00636650" w:rsidRPr="00636650" w:rsidRDefault="00636650" w:rsidP="0063665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636650">
              <w:rPr>
                <w:rFonts w:eastAsiaTheme="minorEastAsia"/>
                <w:sz w:val="24"/>
                <w:szCs w:val="24"/>
              </w:rPr>
              <w:t>Уведомление об отказе</w:t>
            </w:r>
            <w:r>
              <w:rPr>
                <w:rFonts w:eastAsiaTheme="minorEastAsia"/>
                <w:sz w:val="24"/>
                <w:szCs w:val="24"/>
              </w:rPr>
              <w:t>»</w:t>
            </w:r>
            <w:r w:rsidRPr="00636650">
              <w:rPr>
                <w:rFonts w:eastAsiaTheme="minorEastAsia"/>
                <w:sz w:val="24"/>
                <w:szCs w:val="24"/>
              </w:rPr>
              <w:t>.</w:t>
            </w:r>
          </w:p>
        </w:tc>
      </w:tr>
    </w:tbl>
    <w:p w:rsidR="00636650" w:rsidRPr="00636650" w:rsidRDefault="00636650" w:rsidP="00636650">
      <w:pPr>
        <w:widowControl w:val="0"/>
        <w:autoSpaceDE w:val="0"/>
        <w:autoSpaceDN w:val="0"/>
        <w:jc w:val="both"/>
        <w:rPr>
          <w:rFonts w:eastAsiaTheme="minorEastAsia"/>
        </w:rPr>
      </w:pPr>
    </w:p>
    <w:p w:rsidR="00636650" w:rsidRPr="00636650" w:rsidRDefault="00636650" w:rsidP="00636650">
      <w:pPr>
        <w:widowControl w:val="0"/>
        <w:autoSpaceDE w:val="0"/>
        <w:autoSpaceDN w:val="0"/>
        <w:jc w:val="both"/>
        <w:rPr>
          <w:rFonts w:ascii="Calibri" w:eastAsiaTheme="minorEastAsia" w:hAnsi="Calibri" w:cs="Calibri"/>
          <w:sz w:val="22"/>
          <w:szCs w:val="22"/>
        </w:rPr>
      </w:pPr>
    </w:p>
    <w:p w:rsidR="008017C1" w:rsidRDefault="008017C1"/>
    <w:p w:rsidR="008017C1" w:rsidRDefault="00A25472" w:rsidP="00A25472">
      <w:pPr>
        <w:jc w:val="center"/>
      </w:pPr>
      <w:r>
        <w:t>___________________________________________</w:t>
      </w:r>
    </w:p>
    <w:sectPr w:rsidR="008017C1" w:rsidSect="00021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2B154F"/>
    <w:rsid w:val="00021AE9"/>
    <w:rsid w:val="0003798C"/>
    <w:rsid w:val="000B51F5"/>
    <w:rsid w:val="0017792F"/>
    <w:rsid w:val="00180633"/>
    <w:rsid w:val="0024551D"/>
    <w:rsid w:val="002B154F"/>
    <w:rsid w:val="002B17AC"/>
    <w:rsid w:val="00325751"/>
    <w:rsid w:val="003D1EF6"/>
    <w:rsid w:val="003F521C"/>
    <w:rsid w:val="00445799"/>
    <w:rsid w:val="004844BF"/>
    <w:rsid w:val="004E642D"/>
    <w:rsid w:val="005E6059"/>
    <w:rsid w:val="00636650"/>
    <w:rsid w:val="006B639F"/>
    <w:rsid w:val="007623E8"/>
    <w:rsid w:val="008017C1"/>
    <w:rsid w:val="00842A75"/>
    <w:rsid w:val="008D1D51"/>
    <w:rsid w:val="009C4EE8"/>
    <w:rsid w:val="00A25472"/>
    <w:rsid w:val="00A27EB4"/>
    <w:rsid w:val="00B115CC"/>
    <w:rsid w:val="00B215D2"/>
    <w:rsid w:val="00B217B3"/>
    <w:rsid w:val="00C6238B"/>
    <w:rsid w:val="00C913F0"/>
    <w:rsid w:val="00CF4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5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40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115C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66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6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5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40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115C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66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6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6020A6876EA2609373241DEFF0A381D932D1428BEB2AE6CB273DC261EA45B83343D825734EE0DD094700396602F19639F54EC4C6D56B837A06A606e3b3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86020A6876EA2609373241DEFF0A381D932D1428BEB2AE6CB273DC261EA45B83343D825734EE0DD0947073B6902F19639F54EC4C6D56B837A06A606e3b3H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6020A6876EA2609373241DEFF0A381D932D1428BEB2AE6CB273DC261EA45B83343D825734EE0DD0947053C6A02F19639F54EC4C6D56B837A06A606e3b3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86020A6876EA2609373241DEFF0A381D932D1428BEB2AE6CB273DC261EA45B83343D825734EE0DD0947043C6B02F19639F54EC4C6D56B837A06A606e3b3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786020A6876EA2609373241DEFF0A381D932D1428BEB2AE6CB273DC261EA45B83343D825734EE0DD0946063A6602F19639F54EC4C6D56B837A06A606e3b3H" TargetMode="Externa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Ахметжанова ГШ</dc:creator>
  <cp:lastModifiedBy>Куняшева</cp:lastModifiedBy>
  <cp:revision>24</cp:revision>
  <cp:lastPrinted>2023-02-07T06:27:00Z</cp:lastPrinted>
  <dcterms:created xsi:type="dcterms:W3CDTF">2021-05-21T12:16:00Z</dcterms:created>
  <dcterms:modified xsi:type="dcterms:W3CDTF">2023-02-07T06:27:00Z</dcterms:modified>
</cp:coreProperties>
</file>