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D2B" w:rsidRPr="00A422FC" w:rsidRDefault="009D5D2B" w:rsidP="009D5D2B">
      <w:pPr>
        <w:jc w:val="center"/>
        <w:rPr>
          <w:b/>
          <w:bCs/>
          <w:sz w:val="32"/>
          <w:szCs w:val="32"/>
        </w:rPr>
      </w:pPr>
      <w:r w:rsidRPr="00A422FC">
        <w:rPr>
          <w:b/>
          <w:bCs/>
          <w:sz w:val="32"/>
          <w:szCs w:val="32"/>
        </w:rPr>
        <w:t>ПОСТАНОВЛЕНИЕ</w:t>
      </w:r>
    </w:p>
    <w:p w:rsidR="009D5D2B" w:rsidRPr="00A422FC" w:rsidRDefault="009D5D2B" w:rsidP="009D5D2B">
      <w:pPr>
        <w:jc w:val="center"/>
        <w:rPr>
          <w:b/>
          <w:bCs/>
          <w:sz w:val="28"/>
          <w:szCs w:val="24"/>
        </w:rPr>
      </w:pPr>
    </w:p>
    <w:p w:rsidR="009D5D2B" w:rsidRPr="00A422FC" w:rsidRDefault="009D5D2B" w:rsidP="009D5D2B">
      <w:pPr>
        <w:jc w:val="center"/>
        <w:rPr>
          <w:b/>
          <w:bCs/>
          <w:sz w:val="24"/>
          <w:szCs w:val="24"/>
        </w:rPr>
      </w:pPr>
      <w:r w:rsidRPr="00A422FC">
        <w:rPr>
          <w:b/>
          <w:bCs/>
          <w:sz w:val="24"/>
          <w:szCs w:val="24"/>
        </w:rPr>
        <w:t xml:space="preserve">АДМИНИСТРАЦИИ ТУРКМЕНСКОГО МУНИЦИПАЛЬНОГО ОКРУГА </w:t>
      </w:r>
    </w:p>
    <w:p w:rsidR="009D5D2B" w:rsidRPr="00A422FC" w:rsidRDefault="009D5D2B" w:rsidP="009D5D2B">
      <w:pPr>
        <w:jc w:val="center"/>
        <w:rPr>
          <w:b/>
          <w:bCs/>
          <w:sz w:val="24"/>
          <w:szCs w:val="24"/>
        </w:rPr>
      </w:pPr>
      <w:r w:rsidRPr="00A422FC">
        <w:rPr>
          <w:b/>
          <w:bCs/>
          <w:sz w:val="24"/>
          <w:szCs w:val="24"/>
        </w:rPr>
        <w:t>СТАВРОПОЛЬСКОГО КРАЯ</w:t>
      </w:r>
    </w:p>
    <w:p w:rsidR="009D5D2B" w:rsidRPr="00A422FC" w:rsidRDefault="009D5D2B" w:rsidP="009D5D2B">
      <w:pPr>
        <w:rPr>
          <w:b/>
          <w:bCs/>
          <w:sz w:val="24"/>
          <w:szCs w:val="24"/>
        </w:rPr>
      </w:pPr>
      <w:r w:rsidRPr="00A422FC">
        <w:rPr>
          <w:b/>
          <w:bCs/>
          <w:sz w:val="24"/>
          <w:szCs w:val="24"/>
        </w:rPr>
        <w:tab/>
      </w:r>
    </w:p>
    <w:p w:rsidR="009D5D2B" w:rsidRPr="00A422FC" w:rsidRDefault="001113F9" w:rsidP="009D5D2B">
      <w:pPr>
        <w:rPr>
          <w:sz w:val="28"/>
          <w:szCs w:val="28"/>
        </w:rPr>
      </w:pPr>
      <w:r>
        <w:rPr>
          <w:sz w:val="28"/>
          <w:szCs w:val="28"/>
        </w:rPr>
        <w:t xml:space="preserve">24 марта </w:t>
      </w:r>
      <w:r w:rsidR="009D5D2B">
        <w:rPr>
          <w:sz w:val="28"/>
          <w:szCs w:val="28"/>
        </w:rPr>
        <w:t xml:space="preserve"> </w:t>
      </w:r>
      <w:r w:rsidR="009D5D2B" w:rsidRPr="00A422FC">
        <w:rPr>
          <w:sz w:val="28"/>
          <w:szCs w:val="28"/>
        </w:rPr>
        <w:t xml:space="preserve"> </w:t>
      </w:r>
      <w:r w:rsidR="009D5D2B">
        <w:rPr>
          <w:sz w:val="28"/>
          <w:szCs w:val="28"/>
        </w:rPr>
        <w:t xml:space="preserve">2023 года        </w:t>
      </w:r>
      <w:r>
        <w:rPr>
          <w:sz w:val="28"/>
          <w:szCs w:val="28"/>
        </w:rPr>
        <w:t xml:space="preserve">        </w:t>
      </w:r>
      <w:r w:rsidR="009D5D2B" w:rsidRPr="00A422FC">
        <w:rPr>
          <w:sz w:val="28"/>
          <w:szCs w:val="28"/>
        </w:rPr>
        <w:t xml:space="preserve">с. Летняя Ставка                                    № </w:t>
      </w:r>
      <w:r>
        <w:rPr>
          <w:sz w:val="28"/>
          <w:szCs w:val="28"/>
        </w:rPr>
        <w:t>224</w:t>
      </w:r>
    </w:p>
    <w:p w:rsidR="009D5D2B" w:rsidRDefault="009D5D2B" w:rsidP="009D5D2B">
      <w:pPr>
        <w:pStyle w:val="ConsPlusTitle"/>
        <w:ind w:firstLine="709"/>
        <w:jc w:val="both"/>
        <w:rPr>
          <w:rFonts w:ascii="Times New Roman" w:hAnsi="Times New Roman" w:cs="Times New Roman"/>
          <w:b w:val="0"/>
          <w:bCs/>
          <w:sz w:val="28"/>
          <w:szCs w:val="28"/>
        </w:rPr>
      </w:pPr>
    </w:p>
    <w:p w:rsidR="009D5D2B" w:rsidRPr="0042023F" w:rsidRDefault="009D5D2B" w:rsidP="004F0702">
      <w:pPr>
        <w:pStyle w:val="ConsPlusTitle"/>
        <w:jc w:val="both"/>
        <w:rPr>
          <w:rFonts w:ascii="Times New Roman" w:hAnsi="Times New Roman" w:cs="Times New Roman"/>
          <w:b w:val="0"/>
          <w:sz w:val="28"/>
          <w:szCs w:val="28"/>
        </w:rPr>
      </w:pPr>
      <w:r w:rsidRPr="0042023F">
        <w:rPr>
          <w:rFonts w:ascii="Times New Roman" w:hAnsi="Times New Roman" w:cs="Times New Roman"/>
          <w:b w:val="0"/>
          <w:sz w:val="28"/>
          <w:szCs w:val="28"/>
        </w:rPr>
        <w:t>О</w:t>
      </w:r>
      <w:r>
        <w:rPr>
          <w:rFonts w:ascii="Times New Roman" w:hAnsi="Times New Roman" w:cs="Times New Roman"/>
          <w:b w:val="0"/>
          <w:sz w:val="28"/>
          <w:szCs w:val="28"/>
        </w:rPr>
        <w:t>б утверждении Положения</w:t>
      </w:r>
      <w:r w:rsidRPr="0042023F">
        <w:rPr>
          <w:rFonts w:ascii="Times New Roman" w:hAnsi="Times New Roman" w:cs="Times New Roman"/>
          <w:b w:val="0"/>
          <w:sz w:val="28"/>
          <w:szCs w:val="28"/>
        </w:rPr>
        <w:t xml:space="preserve"> о постоянно действующей комиссии по проведению открытых конкурсов по отбору управляющей организации для управления многоквартирными домами на территории Туркменского муниципально</w:t>
      </w:r>
      <w:r w:rsidR="00D47B89">
        <w:rPr>
          <w:rFonts w:ascii="Times New Roman" w:hAnsi="Times New Roman" w:cs="Times New Roman"/>
          <w:b w:val="0"/>
          <w:sz w:val="28"/>
          <w:szCs w:val="28"/>
        </w:rPr>
        <w:t>го округа Ставропольского края</w:t>
      </w:r>
    </w:p>
    <w:p w:rsidR="009D5D2B" w:rsidRDefault="009D5D2B" w:rsidP="009D5D2B">
      <w:pPr>
        <w:pStyle w:val="ConsPlusTitle"/>
        <w:jc w:val="both"/>
        <w:rPr>
          <w:rFonts w:ascii="Times New Roman" w:hAnsi="Times New Roman" w:cs="Times New Roman"/>
          <w:b w:val="0"/>
          <w:sz w:val="28"/>
          <w:szCs w:val="28"/>
        </w:rPr>
      </w:pPr>
    </w:p>
    <w:p w:rsidR="004F0702" w:rsidRPr="0042023F" w:rsidRDefault="004F0702" w:rsidP="009D5D2B">
      <w:pPr>
        <w:pStyle w:val="ConsPlusTitle"/>
        <w:jc w:val="both"/>
        <w:rPr>
          <w:rFonts w:ascii="Times New Roman" w:hAnsi="Times New Roman" w:cs="Times New Roman"/>
          <w:b w:val="0"/>
          <w:sz w:val="28"/>
          <w:szCs w:val="28"/>
        </w:rPr>
      </w:pPr>
    </w:p>
    <w:p w:rsidR="009D5D2B" w:rsidRPr="0042023F" w:rsidRDefault="009D5D2B" w:rsidP="009D5D2B">
      <w:pPr>
        <w:pStyle w:val="ConsPlusTitle"/>
        <w:ind w:firstLine="709"/>
        <w:jc w:val="both"/>
        <w:rPr>
          <w:rFonts w:ascii="Times New Roman" w:hAnsi="Times New Roman" w:cs="Times New Roman"/>
          <w:b w:val="0"/>
          <w:sz w:val="28"/>
          <w:szCs w:val="28"/>
        </w:rPr>
      </w:pPr>
      <w:r w:rsidRPr="0042023F">
        <w:rPr>
          <w:rFonts w:ascii="Times New Roman" w:hAnsi="Times New Roman" w:cs="Times New Roman"/>
          <w:b w:val="0"/>
          <w:sz w:val="28"/>
          <w:szCs w:val="28"/>
        </w:rPr>
        <w:t xml:space="preserve"> В соответствии с Жилищным кодексом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w:t>
      </w:r>
      <w:r>
        <w:rPr>
          <w:rFonts w:ascii="Times New Roman" w:hAnsi="Times New Roman" w:cs="Times New Roman"/>
          <w:b w:val="0"/>
          <w:sz w:val="28"/>
          <w:szCs w:val="28"/>
        </w:rPr>
        <w:t>Туркменского</w:t>
      </w:r>
      <w:r w:rsidRPr="0042023F">
        <w:rPr>
          <w:rFonts w:ascii="Times New Roman" w:hAnsi="Times New Roman" w:cs="Times New Roman"/>
          <w:b w:val="0"/>
          <w:sz w:val="28"/>
          <w:szCs w:val="28"/>
        </w:rPr>
        <w:t xml:space="preserve"> муниципального округа Ставропольского края</w:t>
      </w:r>
    </w:p>
    <w:p w:rsidR="009D5D2B" w:rsidRDefault="009D5D2B" w:rsidP="009D5D2B">
      <w:pPr>
        <w:pStyle w:val="ConsPlusTitle"/>
        <w:ind w:firstLine="709"/>
        <w:jc w:val="both"/>
        <w:rPr>
          <w:rFonts w:ascii="Times New Roman" w:hAnsi="Times New Roman" w:cs="Times New Roman"/>
          <w:b w:val="0"/>
          <w:sz w:val="28"/>
          <w:szCs w:val="28"/>
        </w:rPr>
      </w:pPr>
    </w:p>
    <w:p w:rsidR="009D5D2B" w:rsidRDefault="009D5D2B" w:rsidP="004F0702">
      <w:pPr>
        <w:pStyle w:val="ConsPlusTitle"/>
        <w:jc w:val="both"/>
        <w:rPr>
          <w:rFonts w:ascii="Times New Roman" w:hAnsi="Times New Roman" w:cs="Times New Roman"/>
          <w:b w:val="0"/>
          <w:sz w:val="28"/>
          <w:szCs w:val="28"/>
        </w:rPr>
      </w:pPr>
      <w:r w:rsidRPr="00474F01">
        <w:rPr>
          <w:rFonts w:ascii="Times New Roman" w:hAnsi="Times New Roman" w:cs="Times New Roman"/>
          <w:b w:val="0"/>
          <w:sz w:val="28"/>
          <w:szCs w:val="28"/>
        </w:rPr>
        <w:t>ПОСТАНОВЛЯЕТ:</w:t>
      </w:r>
    </w:p>
    <w:p w:rsidR="009D5D2B" w:rsidRPr="0042023F" w:rsidRDefault="009D5D2B" w:rsidP="009D5D2B">
      <w:pPr>
        <w:pStyle w:val="ConsPlusTitle"/>
        <w:jc w:val="both"/>
        <w:rPr>
          <w:rFonts w:ascii="Times New Roman" w:hAnsi="Times New Roman" w:cs="Times New Roman"/>
          <w:b w:val="0"/>
          <w:sz w:val="28"/>
          <w:szCs w:val="28"/>
        </w:rPr>
      </w:pPr>
    </w:p>
    <w:p w:rsidR="009D5D2B" w:rsidRDefault="009D5D2B" w:rsidP="009D5D2B">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1</w:t>
      </w:r>
      <w:r w:rsidRPr="0042023F">
        <w:rPr>
          <w:rFonts w:ascii="Times New Roman" w:hAnsi="Times New Roman" w:cs="Times New Roman"/>
          <w:b w:val="0"/>
          <w:sz w:val="28"/>
          <w:szCs w:val="28"/>
        </w:rPr>
        <w:t>. Утвердить Положение о постоянно действующей комиссии по проведению открытых конкурсов по отбору управляющей организации для управления многоквартирными домами на территории Туркменского муниципального округа Ставропольского края</w:t>
      </w:r>
      <w:r w:rsidR="004F0702">
        <w:rPr>
          <w:rFonts w:ascii="Times New Roman" w:hAnsi="Times New Roman" w:cs="Times New Roman"/>
          <w:b w:val="0"/>
          <w:sz w:val="28"/>
          <w:szCs w:val="28"/>
        </w:rPr>
        <w:t xml:space="preserve"> согласно приложению</w:t>
      </w:r>
      <w:r w:rsidRPr="0042023F">
        <w:rPr>
          <w:rFonts w:ascii="Times New Roman" w:hAnsi="Times New Roman" w:cs="Times New Roman"/>
          <w:b w:val="0"/>
          <w:sz w:val="28"/>
          <w:szCs w:val="28"/>
        </w:rPr>
        <w:t xml:space="preserve">. </w:t>
      </w:r>
    </w:p>
    <w:p w:rsidR="004F0702" w:rsidRPr="0042023F" w:rsidRDefault="004F0702" w:rsidP="009D5D2B">
      <w:pPr>
        <w:pStyle w:val="ConsPlusTitle"/>
        <w:ind w:firstLine="709"/>
        <w:jc w:val="both"/>
        <w:rPr>
          <w:rFonts w:ascii="Times New Roman" w:hAnsi="Times New Roman" w:cs="Times New Roman"/>
          <w:b w:val="0"/>
          <w:sz w:val="28"/>
          <w:szCs w:val="28"/>
        </w:rPr>
      </w:pPr>
    </w:p>
    <w:p w:rsidR="009D5D2B" w:rsidRDefault="004F0702" w:rsidP="009D5D2B">
      <w:pPr>
        <w:ind w:firstLine="709"/>
        <w:jc w:val="both"/>
        <w:rPr>
          <w:color w:val="000000"/>
          <w:spacing w:val="2"/>
          <w:sz w:val="28"/>
          <w:szCs w:val="28"/>
        </w:rPr>
      </w:pPr>
      <w:r>
        <w:rPr>
          <w:sz w:val="28"/>
          <w:szCs w:val="28"/>
        </w:rPr>
        <w:t>2</w:t>
      </w:r>
      <w:r w:rsidR="009D5D2B" w:rsidRPr="0053233E">
        <w:rPr>
          <w:sz w:val="28"/>
          <w:szCs w:val="28"/>
        </w:rPr>
        <w:t>.</w:t>
      </w:r>
      <w:r w:rsidR="009D5D2B" w:rsidRPr="001A69CD">
        <w:rPr>
          <w:color w:val="000000"/>
          <w:spacing w:val="2"/>
          <w:sz w:val="28"/>
          <w:szCs w:val="28"/>
        </w:rPr>
        <w:t xml:space="preserve"> </w:t>
      </w:r>
      <w:r w:rsidR="009D5D2B" w:rsidRPr="004F0702">
        <w:rPr>
          <w:color w:val="000000"/>
          <w:spacing w:val="2"/>
          <w:sz w:val="28"/>
          <w:szCs w:val="28"/>
        </w:rPr>
        <w:t>Контроль за выполнением настоящего постановления возложить на з</w:t>
      </w:r>
      <w:r w:rsidR="009D5D2B" w:rsidRPr="004F0702">
        <w:rPr>
          <w:sz w:val="28"/>
          <w:szCs w:val="28"/>
        </w:rPr>
        <w:t>аместителя главы администрации – начальника управления муниципального хозяйства, транспорта, дорожной деятельности администрации Туркменского муниципального округа Ставропольского края</w:t>
      </w:r>
      <w:r w:rsidR="009D5D2B" w:rsidRPr="004F0702">
        <w:rPr>
          <w:color w:val="000000"/>
          <w:spacing w:val="2"/>
          <w:sz w:val="28"/>
          <w:szCs w:val="28"/>
        </w:rPr>
        <w:t xml:space="preserve"> Шатского Ю.Н.</w:t>
      </w:r>
    </w:p>
    <w:p w:rsidR="004F0702" w:rsidRPr="004F0702" w:rsidRDefault="004F0702" w:rsidP="009D5D2B">
      <w:pPr>
        <w:ind w:firstLine="709"/>
        <w:jc w:val="both"/>
        <w:rPr>
          <w:sz w:val="28"/>
          <w:szCs w:val="28"/>
        </w:rPr>
      </w:pPr>
    </w:p>
    <w:p w:rsidR="004F0702" w:rsidRPr="004F0702" w:rsidRDefault="004F0702" w:rsidP="004F0702">
      <w:pPr>
        <w:pStyle w:val="ConsPlusTitle"/>
        <w:ind w:firstLine="709"/>
        <w:jc w:val="both"/>
        <w:rPr>
          <w:rFonts w:ascii="Times New Roman" w:hAnsi="Times New Roman" w:cs="Times New Roman"/>
          <w:b w:val="0"/>
          <w:sz w:val="28"/>
          <w:szCs w:val="28"/>
        </w:rPr>
      </w:pPr>
      <w:r w:rsidRPr="004F0702">
        <w:rPr>
          <w:rFonts w:ascii="Times New Roman" w:hAnsi="Times New Roman" w:cs="Times New Roman"/>
          <w:b w:val="0"/>
          <w:sz w:val="28"/>
          <w:szCs w:val="28"/>
        </w:rPr>
        <w:t>3</w:t>
      </w:r>
      <w:r w:rsidR="009D5D2B" w:rsidRPr="004F0702">
        <w:rPr>
          <w:rFonts w:ascii="Times New Roman" w:hAnsi="Times New Roman" w:cs="Times New Roman"/>
          <w:b w:val="0"/>
          <w:sz w:val="28"/>
          <w:szCs w:val="28"/>
        </w:rPr>
        <w:t>.</w:t>
      </w:r>
      <w:r w:rsidR="009D5D2B" w:rsidRPr="004F0702">
        <w:rPr>
          <w:rFonts w:ascii="Times New Roman" w:hAnsi="Times New Roman" w:cs="Times New Roman"/>
          <w:b w:val="0"/>
          <w:bCs/>
          <w:sz w:val="28"/>
          <w:szCs w:val="28"/>
        </w:rPr>
        <w:t xml:space="preserve"> Настоящее постановление вступает в силу со дня его обнародования</w:t>
      </w:r>
      <w:r w:rsidRPr="004F0702">
        <w:rPr>
          <w:rFonts w:ascii="Times New Roman" w:hAnsi="Times New Roman" w:cs="Times New Roman"/>
          <w:b w:val="0"/>
          <w:sz w:val="28"/>
          <w:szCs w:val="28"/>
        </w:rPr>
        <w:t xml:space="preserve"> и подлежит размещению на официальном сайте администрации Туркменского муниципального округа Ставропольского края в информационно-телекоммуникационной сети «Интернет».</w:t>
      </w:r>
    </w:p>
    <w:p w:rsidR="009D5D2B" w:rsidRPr="004F0702" w:rsidRDefault="009D5D2B" w:rsidP="009D5D2B">
      <w:pPr>
        <w:ind w:firstLine="567"/>
        <w:jc w:val="both"/>
        <w:rPr>
          <w:bCs/>
          <w:sz w:val="28"/>
          <w:szCs w:val="28"/>
        </w:rPr>
      </w:pPr>
    </w:p>
    <w:p w:rsidR="009D5D2B" w:rsidRDefault="009D5D2B" w:rsidP="009D5D2B">
      <w:pPr>
        <w:jc w:val="both"/>
        <w:rPr>
          <w:sz w:val="28"/>
          <w:szCs w:val="28"/>
        </w:rPr>
      </w:pPr>
    </w:p>
    <w:p w:rsidR="004F0702" w:rsidRPr="007E31EB" w:rsidRDefault="004F0702" w:rsidP="004F0702">
      <w:pPr>
        <w:pStyle w:val="a4"/>
        <w:spacing w:after="0"/>
        <w:rPr>
          <w:sz w:val="28"/>
          <w:szCs w:val="28"/>
        </w:rPr>
      </w:pPr>
      <w:r w:rsidRPr="007E31EB">
        <w:rPr>
          <w:sz w:val="28"/>
          <w:szCs w:val="28"/>
        </w:rPr>
        <w:t>Исполняющий обязанности главы</w:t>
      </w:r>
    </w:p>
    <w:p w:rsidR="004F0702" w:rsidRPr="007E31EB" w:rsidRDefault="004F0702" w:rsidP="004F0702">
      <w:pPr>
        <w:pStyle w:val="a4"/>
        <w:spacing w:after="0"/>
        <w:rPr>
          <w:sz w:val="28"/>
          <w:szCs w:val="28"/>
        </w:rPr>
      </w:pPr>
      <w:r w:rsidRPr="007E31EB">
        <w:rPr>
          <w:sz w:val="28"/>
          <w:szCs w:val="28"/>
        </w:rPr>
        <w:t xml:space="preserve">Туркменского муниципального округа </w:t>
      </w:r>
    </w:p>
    <w:p w:rsidR="004F0702" w:rsidRPr="007E31EB" w:rsidRDefault="004F0702" w:rsidP="004F0702">
      <w:pPr>
        <w:pStyle w:val="a4"/>
        <w:spacing w:after="0"/>
        <w:rPr>
          <w:sz w:val="28"/>
          <w:szCs w:val="28"/>
        </w:rPr>
      </w:pPr>
      <w:r w:rsidRPr="007E31EB">
        <w:rPr>
          <w:sz w:val="28"/>
          <w:szCs w:val="28"/>
        </w:rPr>
        <w:t>Ставропольского края, первый заместитель</w:t>
      </w:r>
    </w:p>
    <w:p w:rsidR="004F0702" w:rsidRPr="007E31EB" w:rsidRDefault="004F0702" w:rsidP="004F0702">
      <w:pPr>
        <w:pStyle w:val="a4"/>
        <w:spacing w:after="0"/>
        <w:rPr>
          <w:sz w:val="28"/>
          <w:szCs w:val="28"/>
        </w:rPr>
      </w:pPr>
      <w:r w:rsidRPr="007E31EB">
        <w:rPr>
          <w:sz w:val="28"/>
          <w:szCs w:val="28"/>
        </w:rPr>
        <w:t xml:space="preserve">главы администрации Туркменского </w:t>
      </w:r>
    </w:p>
    <w:p w:rsidR="004F0702" w:rsidRDefault="004F0702" w:rsidP="004F0702">
      <w:pPr>
        <w:pStyle w:val="a4"/>
        <w:spacing w:after="0"/>
      </w:pPr>
      <w:r w:rsidRPr="007E31EB">
        <w:rPr>
          <w:sz w:val="28"/>
          <w:szCs w:val="28"/>
        </w:rPr>
        <w:t>муниципального округа Ставропольского края</w:t>
      </w:r>
      <w:r w:rsidRPr="007E31EB">
        <w:rPr>
          <w:sz w:val="28"/>
          <w:szCs w:val="28"/>
        </w:rPr>
        <w:tab/>
        <w:t xml:space="preserve">                                      С.А.Тур</w:t>
      </w:r>
    </w:p>
    <w:p w:rsidR="00253788" w:rsidRDefault="00253788" w:rsidP="009D5D2B">
      <w:pPr>
        <w:shd w:val="clear" w:color="auto" w:fill="FFFFFF"/>
        <w:tabs>
          <w:tab w:val="left" w:pos="7718"/>
        </w:tabs>
        <w:rPr>
          <w:spacing w:val="-2"/>
          <w:sz w:val="28"/>
          <w:szCs w:val="28"/>
        </w:rPr>
      </w:pPr>
    </w:p>
    <w:p w:rsidR="00253788" w:rsidRDefault="00253788" w:rsidP="009D5D2B">
      <w:pPr>
        <w:shd w:val="clear" w:color="auto" w:fill="FFFFFF"/>
        <w:tabs>
          <w:tab w:val="left" w:pos="7718"/>
        </w:tabs>
        <w:rPr>
          <w:spacing w:val="-2"/>
          <w:sz w:val="28"/>
          <w:szCs w:val="28"/>
        </w:rPr>
      </w:pPr>
    </w:p>
    <w:p w:rsidR="00253788" w:rsidRDefault="00253788" w:rsidP="009D5D2B">
      <w:pPr>
        <w:shd w:val="clear" w:color="auto" w:fill="FFFFFF"/>
        <w:tabs>
          <w:tab w:val="left" w:pos="7718"/>
        </w:tabs>
        <w:rPr>
          <w:spacing w:val="-2"/>
          <w:sz w:val="28"/>
          <w:szCs w:val="28"/>
        </w:rPr>
      </w:pPr>
    </w:p>
    <w:p w:rsidR="004F0702" w:rsidRDefault="004F0702" w:rsidP="004F0702">
      <w:pPr>
        <w:ind w:left="4962"/>
        <w:rPr>
          <w:sz w:val="28"/>
          <w:szCs w:val="28"/>
          <w:lang w:eastAsia="en-US"/>
        </w:rPr>
      </w:pPr>
      <w:r>
        <w:rPr>
          <w:sz w:val="28"/>
          <w:szCs w:val="28"/>
          <w:lang w:eastAsia="en-US"/>
        </w:rPr>
        <w:t>Приложение</w:t>
      </w:r>
    </w:p>
    <w:p w:rsidR="004F0702" w:rsidRPr="00875A5B" w:rsidRDefault="004F0702" w:rsidP="004F0702">
      <w:pPr>
        <w:ind w:left="4962"/>
        <w:rPr>
          <w:sz w:val="28"/>
          <w:szCs w:val="28"/>
          <w:lang w:eastAsia="en-US"/>
        </w:rPr>
      </w:pPr>
      <w:r>
        <w:rPr>
          <w:sz w:val="28"/>
          <w:szCs w:val="28"/>
          <w:lang w:eastAsia="en-US"/>
        </w:rPr>
        <w:t>к постановлению а</w:t>
      </w:r>
      <w:r w:rsidRPr="00875A5B">
        <w:rPr>
          <w:sz w:val="28"/>
          <w:szCs w:val="28"/>
          <w:lang w:eastAsia="en-US"/>
        </w:rPr>
        <w:t>дминистрации</w:t>
      </w:r>
      <w:r>
        <w:rPr>
          <w:sz w:val="28"/>
          <w:szCs w:val="28"/>
          <w:lang w:eastAsia="en-US"/>
        </w:rPr>
        <w:t xml:space="preserve"> Туркменского </w:t>
      </w:r>
      <w:r w:rsidRPr="00875A5B">
        <w:rPr>
          <w:sz w:val="28"/>
          <w:szCs w:val="28"/>
          <w:lang w:eastAsia="en-US"/>
        </w:rPr>
        <w:t xml:space="preserve"> </w:t>
      </w:r>
      <w:r>
        <w:rPr>
          <w:sz w:val="28"/>
          <w:szCs w:val="28"/>
          <w:lang w:eastAsia="en-US"/>
        </w:rPr>
        <w:t xml:space="preserve">муниципального </w:t>
      </w:r>
      <w:r w:rsidRPr="00875A5B">
        <w:rPr>
          <w:sz w:val="28"/>
          <w:szCs w:val="28"/>
          <w:lang w:eastAsia="en-US"/>
        </w:rPr>
        <w:t>округа Ставропольского края</w:t>
      </w:r>
    </w:p>
    <w:p w:rsidR="004F0702" w:rsidRDefault="004F0702" w:rsidP="004F0702">
      <w:pPr>
        <w:ind w:left="4962"/>
        <w:rPr>
          <w:sz w:val="28"/>
          <w:szCs w:val="28"/>
          <w:lang w:eastAsia="en-US"/>
        </w:rPr>
      </w:pPr>
      <w:r>
        <w:rPr>
          <w:sz w:val="28"/>
          <w:szCs w:val="28"/>
          <w:lang w:eastAsia="en-US"/>
        </w:rPr>
        <w:t xml:space="preserve"> от  </w:t>
      </w:r>
      <w:r w:rsidR="001113F9">
        <w:rPr>
          <w:sz w:val="28"/>
          <w:szCs w:val="28"/>
          <w:lang w:eastAsia="en-US"/>
        </w:rPr>
        <w:t xml:space="preserve">24 марта </w:t>
      </w:r>
      <w:r>
        <w:rPr>
          <w:sz w:val="28"/>
          <w:szCs w:val="28"/>
          <w:lang w:eastAsia="en-US"/>
        </w:rPr>
        <w:t xml:space="preserve"> 2023 года  № </w:t>
      </w:r>
      <w:r w:rsidR="001113F9">
        <w:rPr>
          <w:sz w:val="28"/>
          <w:szCs w:val="28"/>
          <w:lang w:eastAsia="en-US"/>
        </w:rPr>
        <w:t>224</w:t>
      </w:r>
    </w:p>
    <w:p w:rsidR="00253788" w:rsidRDefault="00253788" w:rsidP="00253788">
      <w:pPr>
        <w:contextualSpacing/>
        <w:jc w:val="center"/>
        <w:rPr>
          <w:sz w:val="28"/>
          <w:szCs w:val="28"/>
        </w:rPr>
      </w:pPr>
    </w:p>
    <w:p w:rsidR="004F0702" w:rsidRPr="00875A5B" w:rsidRDefault="004F0702" w:rsidP="00253788">
      <w:pPr>
        <w:contextualSpacing/>
        <w:jc w:val="center"/>
        <w:rPr>
          <w:sz w:val="28"/>
          <w:szCs w:val="28"/>
        </w:rPr>
      </w:pPr>
    </w:p>
    <w:p w:rsidR="00253788" w:rsidRPr="004F0702" w:rsidRDefault="00253788" w:rsidP="00253788">
      <w:pPr>
        <w:pStyle w:val="ConsPlusTitle"/>
        <w:ind w:firstLine="709"/>
        <w:jc w:val="center"/>
        <w:rPr>
          <w:rFonts w:ascii="Times New Roman" w:hAnsi="Times New Roman" w:cs="Times New Roman"/>
          <w:b w:val="0"/>
          <w:caps/>
          <w:sz w:val="28"/>
          <w:szCs w:val="28"/>
        </w:rPr>
      </w:pPr>
      <w:r w:rsidRPr="004F0702">
        <w:rPr>
          <w:rFonts w:ascii="Times New Roman" w:hAnsi="Times New Roman" w:cs="Times New Roman"/>
          <w:b w:val="0"/>
          <w:caps/>
          <w:sz w:val="28"/>
          <w:szCs w:val="28"/>
        </w:rPr>
        <w:t>Положение</w:t>
      </w:r>
    </w:p>
    <w:p w:rsidR="00253788" w:rsidRDefault="00253788" w:rsidP="00253788">
      <w:pPr>
        <w:pStyle w:val="ConsPlusTitle"/>
        <w:ind w:firstLine="709"/>
        <w:jc w:val="center"/>
        <w:rPr>
          <w:rFonts w:ascii="Times New Roman" w:hAnsi="Times New Roman" w:cs="Times New Roman"/>
          <w:b w:val="0"/>
          <w:sz w:val="28"/>
          <w:szCs w:val="28"/>
        </w:rPr>
      </w:pPr>
      <w:r w:rsidRPr="003B7AF8">
        <w:rPr>
          <w:rFonts w:ascii="Times New Roman" w:hAnsi="Times New Roman" w:cs="Times New Roman"/>
          <w:b w:val="0"/>
          <w:sz w:val="28"/>
          <w:szCs w:val="28"/>
        </w:rPr>
        <w:t xml:space="preserve">о постоянно действующей комиссии по проведению открытых конкурсов по отбору управляющей организации для управления многоквартирными домами на территории </w:t>
      </w:r>
      <w:r>
        <w:rPr>
          <w:rFonts w:ascii="Times New Roman" w:hAnsi="Times New Roman" w:cs="Times New Roman"/>
          <w:b w:val="0"/>
          <w:sz w:val="28"/>
          <w:szCs w:val="28"/>
        </w:rPr>
        <w:t xml:space="preserve">Туркменского </w:t>
      </w:r>
      <w:r w:rsidRPr="003B7AF8">
        <w:rPr>
          <w:rFonts w:ascii="Times New Roman" w:hAnsi="Times New Roman" w:cs="Times New Roman"/>
          <w:b w:val="0"/>
          <w:sz w:val="28"/>
          <w:szCs w:val="28"/>
        </w:rPr>
        <w:t>муниципального округа Ставропольского края</w:t>
      </w:r>
    </w:p>
    <w:p w:rsidR="00253788" w:rsidRDefault="00253788" w:rsidP="00253788">
      <w:pPr>
        <w:pStyle w:val="ConsPlusTitle"/>
        <w:ind w:firstLine="709"/>
        <w:jc w:val="both"/>
        <w:rPr>
          <w:rFonts w:ascii="Times New Roman" w:hAnsi="Times New Roman" w:cs="Times New Roman"/>
          <w:b w:val="0"/>
          <w:sz w:val="28"/>
          <w:szCs w:val="28"/>
        </w:rPr>
      </w:pPr>
    </w:p>
    <w:p w:rsidR="00253788" w:rsidRDefault="00A8755E" w:rsidP="00253788">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Раздел</w:t>
      </w:r>
      <w:r w:rsidR="00253788" w:rsidRPr="003B7AF8">
        <w:rPr>
          <w:rFonts w:ascii="Times New Roman" w:hAnsi="Times New Roman" w:cs="Times New Roman"/>
          <w:b w:val="0"/>
          <w:sz w:val="28"/>
          <w:szCs w:val="28"/>
        </w:rPr>
        <w:t xml:space="preserve"> 1. Общие положения</w:t>
      </w:r>
    </w:p>
    <w:p w:rsidR="00253788" w:rsidRDefault="00253788" w:rsidP="00253788">
      <w:pPr>
        <w:pStyle w:val="ConsPlusTitle"/>
        <w:ind w:firstLine="709"/>
        <w:jc w:val="both"/>
        <w:rPr>
          <w:rFonts w:ascii="Times New Roman" w:hAnsi="Times New Roman" w:cs="Times New Roman"/>
          <w:b w:val="0"/>
          <w:sz w:val="28"/>
          <w:szCs w:val="28"/>
        </w:rPr>
      </w:pP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1. Настоящее Положение разработано в соответствии с Правилами проведения органом местного самоуправления открытого конкурса по отбору управляющей компании для управления многоквартирным домом, утвержденными постановлением Правительства Российской Федерации от </w:t>
      </w:r>
      <w:r w:rsidR="004F0702">
        <w:rPr>
          <w:rFonts w:ascii="Times New Roman" w:hAnsi="Times New Roman" w:cs="Times New Roman"/>
          <w:b w:val="0"/>
          <w:sz w:val="28"/>
          <w:szCs w:val="28"/>
        </w:rPr>
        <w:t xml:space="preserve">              </w:t>
      </w:r>
      <w:r w:rsidRPr="003B7AF8">
        <w:rPr>
          <w:rFonts w:ascii="Times New Roman" w:hAnsi="Times New Roman" w:cs="Times New Roman"/>
          <w:b w:val="0"/>
          <w:sz w:val="28"/>
          <w:szCs w:val="28"/>
        </w:rPr>
        <w:t xml:space="preserve">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 75), и определяет порядок работы комиссии по отбору управляющей организации для управления многоквартирными домами на территории </w:t>
      </w:r>
      <w:r>
        <w:rPr>
          <w:rFonts w:ascii="Times New Roman" w:hAnsi="Times New Roman" w:cs="Times New Roman"/>
          <w:b w:val="0"/>
          <w:sz w:val="28"/>
          <w:szCs w:val="28"/>
        </w:rPr>
        <w:t xml:space="preserve">Туркменского </w:t>
      </w:r>
      <w:r w:rsidRPr="003B7AF8">
        <w:rPr>
          <w:rFonts w:ascii="Times New Roman" w:hAnsi="Times New Roman" w:cs="Times New Roman"/>
          <w:b w:val="0"/>
          <w:sz w:val="28"/>
          <w:szCs w:val="28"/>
        </w:rPr>
        <w:t xml:space="preserve">муниципального округа Ставропольского края (далее - Конкурсная комиссия).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2. Конкурсная комиссия руководствуется в своей деятельности Жилищным кодексом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нормативными правовыми актами.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3. Комиссия является постоянно действующим коллегиальным органом, срок полномочий 2 года.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4. В настоящем Положении используемые понятия означают следующее:</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«конкурс»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«предмет конкурса» - право заключения договоров управления многоквартирным домом в отношении объекта конкурса;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lastRenderedPageBreak/>
        <w:t>«объект конкурса» - общее имущество собственников помещений в многоквартирном доме, на право управле</w:t>
      </w:r>
      <w:r>
        <w:rPr>
          <w:rFonts w:ascii="Times New Roman" w:hAnsi="Times New Roman" w:cs="Times New Roman"/>
          <w:b w:val="0"/>
          <w:sz w:val="28"/>
          <w:szCs w:val="28"/>
        </w:rPr>
        <w:t>ния которым проводится конкурс;</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 </w:t>
      </w:r>
    </w:p>
    <w:p w:rsidR="00253788" w:rsidRPr="0042023F" w:rsidRDefault="00253788" w:rsidP="00253788">
      <w:pPr>
        <w:pStyle w:val="ConsPlusTitle"/>
        <w:ind w:firstLine="709"/>
        <w:jc w:val="both"/>
        <w:rPr>
          <w:rFonts w:ascii="Times New Roman" w:hAnsi="Times New Roman" w:cs="Times New Roman"/>
          <w:b w:val="0"/>
          <w:sz w:val="28"/>
          <w:szCs w:val="28"/>
        </w:rPr>
      </w:pPr>
      <w:r w:rsidRPr="0042023F">
        <w:rPr>
          <w:rFonts w:ascii="Times New Roman" w:hAnsi="Times New Roman" w:cs="Times New Roman"/>
          <w:b w:val="0"/>
          <w:sz w:val="28"/>
          <w:szCs w:val="28"/>
        </w:rPr>
        <w:t xml:space="preserve">«организатор конкурса» - </w:t>
      </w:r>
      <w:r w:rsidRPr="0042023F">
        <w:rPr>
          <w:rFonts w:ascii="Times New Roman" w:hAnsi="Times New Roman" w:cs="Times New Roman"/>
          <w:b w:val="0"/>
          <w:bCs/>
          <w:iCs/>
          <w:sz w:val="28"/>
          <w:szCs w:val="28"/>
        </w:rPr>
        <w:t>управление муниципального хозяйства, транспорта, дорожной деятельности администрации Туркменского муниципального округа Ставропольского края</w:t>
      </w:r>
      <w:r w:rsidRPr="0042023F">
        <w:rPr>
          <w:rFonts w:ascii="Times New Roman" w:hAnsi="Times New Roman" w:cs="Times New Roman"/>
          <w:b w:val="0"/>
          <w:sz w:val="28"/>
          <w:szCs w:val="28"/>
        </w:rPr>
        <w:t>;</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«участник конкурса» - претендент, допущенный комиссией к участию в конкурсе. </w:t>
      </w:r>
    </w:p>
    <w:p w:rsidR="00253788" w:rsidRDefault="00253788" w:rsidP="00253788">
      <w:pPr>
        <w:pStyle w:val="ConsPlusTitle"/>
        <w:ind w:firstLine="709"/>
        <w:jc w:val="both"/>
        <w:rPr>
          <w:rFonts w:ascii="Times New Roman" w:hAnsi="Times New Roman" w:cs="Times New Roman"/>
          <w:b w:val="0"/>
          <w:sz w:val="28"/>
          <w:szCs w:val="28"/>
        </w:rPr>
      </w:pPr>
    </w:p>
    <w:p w:rsidR="00253788" w:rsidRDefault="00A8755E" w:rsidP="00253788">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Раздел</w:t>
      </w:r>
      <w:r w:rsidR="00253788" w:rsidRPr="003B7AF8">
        <w:rPr>
          <w:rFonts w:ascii="Times New Roman" w:hAnsi="Times New Roman" w:cs="Times New Roman"/>
          <w:b w:val="0"/>
          <w:sz w:val="28"/>
          <w:szCs w:val="28"/>
        </w:rPr>
        <w:t xml:space="preserve"> 2. Цель, задачи и функции Конкурсной комиссии</w:t>
      </w:r>
    </w:p>
    <w:p w:rsidR="00253788" w:rsidRDefault="00253788" w:rsidP="00253788">
      <w:pPr>
        <w:pStyle w:val="ConsPlusTitle"/>
        <w:ind w:firstLine="709"/>
        <w:jc w:val="both"/>
        <w:rPr>
          <w:rFonts w:ascii="Times New Roman" w:hAnsi="Times New Roman" w:cs="Times New Roman"/>
          <w:b w:val="0"/>
          <w:sz w:val="28"/>
          <w:szCs w:val="28"/>
        </w:rPr>
      </w:pP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1. Конкурсная комиссия создается в целях подведения итогов и определения победителя конкурса на право заключения договора управления многоквартирным домом.</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2. Задачами Конкурсной комиссии являются:</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 добросовестная конкуренция;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доступность информации о проведении конкурса и обеспечение открытости его проведения.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3. Конкурсная комиссия выполняет следующие функции:</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1) принятие решений по конкурсному отбору управляющей организации для управления многоквартирным домом, собственниками помещений в котором не выбрали способ управления этим домом, в том </w:t>
      </w:r>
      <w:r w:rsidRPr="003B7AF8">
        <w:rPr>
          <w:rFonts w:ascii="Times New Roman" w:hAnsi="Times New Roman" w:cs="Times New Roman"/>
          <w:b w:val="0"/>
          <w:sz w:val="28"/>
          <w:szCs w:val="28"/>
        </w:rPr>
        <w:lastRenderedPageBreak/>
        <w:t>числе в следующих случаях:</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 по истечении 2х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2) принятие решений по конкурсному отбору управляющей организации для управления многоквартирным домом, в котором принятое собственниками помещений решение о выборе способа управления домом не реализовано, в том числе в следующих случаях:</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 большинство собственников помещений в многоквартирном доме не заключили договоры, предусмотренные статьей 164 Жилищного кодекса Российской Федерации;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 не заключены договоры управления многоквартирным домом, предусмотренные статьей 162 Жилищного кодекса Российской Федерации;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3) принятие решений по конкурсному отбору управляющей организации для управления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4) принятие решений по конкурсному отбору управляющей организации для управления многоквартирным домом, в котором решение общего собрания собственников помещений в многоквартирном доме, проведенного в соответствии с требованиями предусмотренные статьей 200 Жилищного кодекса Российской Федерации о выборе способа управления таким домом не принято или не реализовано;</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5) принятие решений по конкурсному отбору управляющей организации для управления многоквартирным домом, в котором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6) принятие решений по конкурсному отбору управляющей организации для управления многоквартирным домом, вновь введенным в </w:t>
      </w:r>
      <w:r w:rsidRPr="003B7AF8">
        <w:rPr>
          <w:rFonts w:ascii="Times New Roman" w:hAnsi="Times New Roman" w:cs="Times New Roman"/>
          <w:b w:val="0"/>
          <w:sz w:val="28"/>
          <w:szCs w:val="28"/>
        </w:rPr>
        <w:lastRenderedPageBreak/>
        <w:t xml:space="preserve">эксплуатацию;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7) оценка заявок на участие в конкурсе на соответствие претендентов требованиям, установленным пунктом 15 Правил № 75;</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8) принятие решения об устранении участника конкурса от участия в конкурсе на любом этапе его проведения в случае установления фактов несоответствия участника конкурса требованиям к претендентам, установленным пунктом 15 Правил № 75;</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9) принятие решения о признании претендента участником конкурса или об отказе в допуске претендента к участию в конкурсе;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10) вынесение решения о победителе конкурса путем открытого голосования.</w:t>
      </w:r>
    </w:p>
    <w:p w:rsidR="00253788" w:rsidRPr="00150FD2" w:rsidRDefault="00253788" w:rsidP="00253788">
      <w:pPr>
        <w:pStyle w:val="ConsPlusTitle"/>
        <w:ind w:firstLine="709"/>
        <w:jc w:val="both"/>
        <w:rPr>
          <w:rFonts w:ascii="Times New Roman" w:hAnsi="Times New Roman" w:cs="Times New Roman"/>
          <w:b w:val="0"/>
          <w:sz w:val="24"/>
          <w:szCs w:val="24"/>
        </w:rPr>
      </w:pPr>
    </w:p>
    <w:p w:rsidR="00253788" w:rsidRDefault="00A8755E" w:rsidP="00253788">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Раздел</w:t>
      </w:r>
      <w:r w:rsidR="00253788" w:rsidRPr="003B7AF8">
        <w:rPr>
          <w:rFonts w:ascii="Times New Roman" w:hAnsi="Times New Roman" w:cs="Times New Roman"/>
          <w:b w:val="0"/>
          <w:sz w:val="28"/>
          <w:szCs w:val="28"/>
        </w:rPr>
        <w:t xml:space="preserve"> 3. Состав Конкурсной комиссии</w:t>
      </w:r>
    </w:p>
    <w:p w:rsidR="00253788" w:rsidRPr="00150FD2" w:rsidRDefault="00253788" w:rsidP="00253788">
      <w:pPr>
        <w:pStyle w:val="ConsPlusTitle"/>
        <w:ind w:firstLine="709"/>
        <w:jc w:val="both"/>
        <w:rPr>
          <w:rFonts w:ascii="Times New Roman" w:hAnsi="Times New Roman" w:cs="Times New Roman"/>
          <w:b w:val="0"/>
          <w:sz w:val="24"/>
          <w:szCs w:val="24"/>
        </w:rPr>
      </w:pPr>
    </w:p>
    <w:p w:rsidR="003A2B6B"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1. </w:t>
      </w:r>
      <w:r w:rsidR="003A2B6B" w:rsidRPr="003B7AF8">
        <w:rPr>
          <w:rFonts w:ascii="Times New Roman" w:hAnsi="Times New Roman" w:cs="Times New Roman"/>
          <w:b w:val="0"/>
          <w:sz w:val="28"/>
          <w:szCs w:val="28"/>
        </w:rPr>
        <w:t>Конкурсная комиссия</w:t>
      </w:r>
      <w:r w:rsidR="003A2B6B">
        <w:rPr>
          <w:rFonts w:ascii="Times New Roman" w:hAnsi="Times New Roman" w:cs="Times New Roman"/>
          <w:b w:val="0"/>
          <w:sz w:val="28"/>
          <w:szCs w:val="28"/>
        </w:rPr>
        <w:t xml:space="preserve"> утверждается постановлением администрации Туркменского муниципального округа.</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В случае выявления таких лиц при проведении конкурсной процедуры организатор конкурса обязан незамедлительно вывести их из состава конкурсной комиссии и назначить иных лиц в соответствии с Правилами</w:t>
      </w:r>
      <w:r w:rsidR="00A8755E">
        <w:rPr>
          <w:rFonts w:ascii="Times New Roman" w:hAnsi="Times New Roman" w:cs="Times New Roman"/>
          <w:b w:val="0"/>
          <w:sz w:val="28"/>
          <w:szCs w:val="28"/>
        </w:rPr>
        <w:t xml:space="preserve">               </w:t>
      </w:r>
      <w:r w:rsidRPr="003B7AF8">
        <w:rPr>
          <w:rFonts w:ascii="Times New Roman" w:hAnsi="Times New Roman" w:cs="Times New Roman"/>
          <w:b w:val="0"/>
          <w:sz w:val="28"/>
          <w:szCs w:val="28"/>
        </w:rPr>
        <w:t xml:space="preserve"> № 75.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2. В состав Конкурсной комиссии должно входить не менее 5 человек, в том числе представители</w:t>
      </w:r>
      <w:r w:rsidRPr="00E63058">
        <w:rPr>
          <w:rFonts w:ascii="Times New Roman" w:hAnsi="Times New Roman" w:cs="Times New Roman"/>
          <w:b w:val="0"/>
          <w:sz w:val="28"/>
          <w:szCs w:val="28"/>
        </w:rPr>
        <w:t xml:space="preserve"> </w:t>
      </w:r>
      <w:r w:rsidRPr="00E63058">
        <w:rPr>
          <w:rFonts w:ascii="Times New Roman" w:hAnsi="Times New Roman" w:cs="Times New Roman"/>
          <w:b w:val="0"/>
          <w:bCs/>
          <w:iCs/>
          <w:sz w:val="28"/>
          <w:szCs w:val="28"/>
        </w:rPr>
        <w:t>управления муниципального хозяйства, транспорта, дорожной деятельности администрации Туркменского муниципального округа Ставропольского края</w:t>
      </w:r>
      <w:r w:rsidRPr="00E63058">
        <w:rPr>
          <w:rFonts w:ascii="Times New Roman" w:hAnsi="Times New Roman" w:cs="Times New Roman"/>
          <w:b w:val="0"/>
          <w:sz w:val="28"/>
          <w:szCs w:val="28"/>
        </w:rPr>
        <w:t xml:space="preserve"> </w:t>
      </w:r>
      <w:r w:rsidRPr="003B7AF8">
        <w:rPr>
          <w:rFonts w:ascii="Times New Roman" w:hAnsi="Times New Roman" w:cs="Times New Roman"/>
          <w:b w:val="0"/>
          <w:sz w:val="28"/>
          <w:szCs w:val="28"/>
        </w:rPr>
        <w:t xml:space="preserve">и депутаты Совета </w:t>
      </w:r>
      <w:r>
        <w:rPr>
          <w:rFonts w:ascii="Times New Roman" w:hAnsi="Times New Roman" w:cs="Times New Roman"/>
          <w:b w:val="0"/>
          <w:sz w:val="28"/>
          <w:szCs w:val="28"/>
        </w:rPr>
        <w:t>Туркменского</w:t>
      </w:r>
      <w:r w:rsidRPr="003B7AF8">
        <w:rPr>
          <w:rFonts w:ascii="Times New Roman" w:hAnsi="Times New Roman" w:cs="Times New Roman"/>
          <w:b w:val="0"/>
          <w:sz w:val="28"/>
          <w:szCs w:val="28"/>
        </w:rPr>
        <w:t xml:space="preserve"> муниципального округа Ставропольского края. </w:t>
      </w:r>
    </w:p>
    <w:p w:rsidR="00253788" w:rsidRDefault="003A2B6B" w:rsidP="00253788">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0F4D86">
        <w:rPr>
          <w:rFonts w:ascii="Times New Roman" w:hAnsi="Times New Roman" w:cs="Times New Roman"/>
          <w:b w:val="0"/>
          <w:sz w:val="28"/>
          <w:szCs w:val="28"/>
        </w:rPr>
        <w:t>.</w:t>
      </w:r>
      <w:r>
        <w:rPr>
          <w:rFonts w:ascii="Times New Roman" w:hAnsi="Times New Roman" w:cs="Times New Roman"/>
          <w:b w:val="0"/>
          <w:sz w:val="28"/>
          <w:szCs w:val="28"/>
        </w:rPr>
        <w:t xml:space="preserve"> </w:t>
      </w:r>
      <w:r w:rsidRPr="003B7AF8">
        <w:rPr>
          <w:rFonts w:ascii="Times New Roman" w:hAnsi="Times New Roman" w:cs="Times New Roman"/>
          <w:b w:val="0"/>
          <w:sz w:val="28"/>
          <w:szCs w:val="28"/>
        </w:rPr>
        <w:t>Конкурсная комиссия состоит из председателя, заместителя председателя, членов комиссии и секретаря комиссии.</w:t>
      </w:r>
    </w:p>
    <w:p w:rsidR="003A2B6B" w:rsidRDefault="003A2B6B" w:rsidP="00253788">
      <w:pPr>
        <w:pStyle w:val="ConsPlusTitle"/>
        <w:ind w:firstLine="709"/>
        <w:jc w:val="center"/>
        <w:rPr>
          <w:rFonts w:ascii="Times New Roman" w:hAnsi="Times New Roman" w:cs="Times New Roman"/>
          <w:b w:val="0"/>
          <w:sz w:val="28"/>
          <w:szCs w:val="28"/>
        </w:rPr>
      </w:pPr>
    </w:p>
    <w:p w:rsidR="00253788" w:rsidRDefault="00A8755E" w:rsidP="00253788">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Раздел</w:t>
      </w:r>
      <w:r w:rsidR="00253788" w:rsidRPr="003B7AF8">
        <w:rPr>
          <w:rFonts w:ascii="Times New Roman" w:hAnsi="Times New Roman" w:cs="Times New Roman"/>
          <w:b w:val="0"/>
          <w:sz w:val="28"/>
          <w:szCs w:val="28"/>
        </w:rPr>
        <w:t xml:space="preserve"> 4. Деятельность Конкурсной комиссии</w:t>
      </w:r>
    </w:p>
    <w:p w:rsidR="00253788" w:rsidRDefault="00253788" w:rsidP="00253788">
      <w:pPr>
        <w:pStyle w:val="ConsPlusTitle"/>
        <w:ind w:firstLine="709"/>
        <w:jc w:val="both"/>
        <w:rPr>
          <w:rFonts w:ascii="Times New Roman" w:hAnsi="Times New Roman" w:cs="Times New Roman"/>
          <w:b w:val="0"/>
          <w:sz w:val="28"/>
          <w:szCs w:val="28"/>
        </w:rPr>
      </w:pP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1. Руководство работой Конкурсной комиссии осуществляет председатель конкурсной комиссии, а в его отсутствие - заместитель.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2. Члены конкурсной комиссии своевременно и должным образом уведомляются о месте, дате и времени проведения заседания комиссии.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lastRenderedPageBreak/>
        <w:t xml:space="preserve">3. Конкурсная комиссия правомочна, если на заседании присутствуют более 50 процентов общего числа ее членов. Каждый член конкурсной комиссии имеет 1 голос.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4.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5.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6. На заседаниях конкурсной комиссии могут присутствовать:</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а также представители общественных объединений потребителей (их ассоциаций, союзов);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претенденты, участники конкурса или их представители, а также представители средств массовой информации.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Полномочия указанных представителей подтверждаются документально. </w:t>
      </w:r>
    </w:p>
    <w:p w:rsidR="00253788" w:rsidRDefault="00253788" w:rsidP="00253788">
      <w:pPr>
        <w:pStyle w:val="ConsPlusTitle"/>
        <w:ind w:firstLine="709"/>
        <w:jc w:val="both"/>
        <w:rPr>
          <w:rFonts w:ascii="Times New Roman" w:hAnsi="Times New Roman" w:cs="Times New Roman"/>
          <w:b w:val="0"/>
          <w:sz w:val="28"/>
          <w:szCs w:val="28"/>
        </w:rPr>
      </w:pPr>
    </w:p>
    <w:p w:rsidR="00253788" w:rsidRDefault="00A8755E" w:rsidP="00253788">
      <w:pPr>
        <w:pStyle w:val="ConsPlusTitle"/>
        <w:ind w:firstLine="709"/>
        <w:jc w:val="center"/>
        <w:rPr>
          <w:rFonts w:ascii="Times New Roman" w:hAnsi="Times New Roman" w:cs="Times New Roman"/>
          <w:b w:val="0"/>
          <w:sz w:val="28"/>
          <w:szCs w:val="28"/>
        </w:rPr>
      </w:pPr>
      <w:r>
        <w:rPr>
          <w:rFonts w:ascii="Times New Roman" w:hAnsi="Times New Roman" w:cs="Times New Roman"/>
          <w:b w:val="0"/>
          <w:sz w:val="28"/>
          <w:szCs w:val="28"/>
        </w:rPr>
        <w:t>Раздел</w:t>
      </w:r>
      <w:r w:rsidR="00253788" w:rsidRPr="003B7AF8">
        <w:rPr>
          <w:rFonts w:ascii="Times New Roman" w:hAnsi="Times New Roman" w:cs="Times New Roman"/>
          <w:b w:val="0"/>
          <w:sz w:val="28"/>
          <w:szCs w:val="28"/>
        </w:rPr>
        <w:t xml:space="preserve"> 5. Полномочия членов Конкурсной комиссии</w:t>
      </w:r>
    </w:p>
    <w:p w:rsidR="00253788" w:rsidRDefault="00253788" w:rsidP="00253788">
      <w:pPr>
        <w:pStyle w:val="ConsPlusTitle"/>
        <w:ind w:firstLine="709"/>
        <w:jc w:val="both"/>
        <w:rPr>
          <w:rFonts w:ascii="Times New Roman" w:hAnsi="Times New Roman" w:cs="Times New Roman"/>
          <w:b w:val="0"/>
          <w:sz w:val="28"/>
          <w:szCs w:val="28"/>
        </w:rPr>
      </w:pP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1. Члены Конкурсной комиссии обладают равными правами при рассмотрении вопросов, связанных с осуществлением возложенных на комиссию функций. Члены Конкурсной комиссии вправе участвовать в подготовке заседаний конкурсной комиссии: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1) предварительно, до заседания Конкурсной комиссии, знакомиться с вопросами, выносимыми на рассмотрение комиссии;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2) участвовать в заседании комиссии с правом решающего голоса;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3) участвовать в обсуждении рассматриваемых Конкурсной комиссией вопросов и вносить по ним предложения;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4) участвовать в голосовании при принятии решений по рассматриваемым Конкурсной комиссией вопросам;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5) осуществлять иные полномочия, предусмотренные федеральным законодательством, законодательством Ставропольского края и нормативными правовыми актами </w:t>
      </w:r>
      <w:r>
        <w:rPr>
          <w:rFonts w:ascii="Times New Roman" w:hAnsi="Times New Roman" w:cs="Times New Roman"/>
          <w:b w:val="0"/>
          <w:sz w:val="28"/>
          <w:szCs w:val="28"/>
        </w:rPr>
        <w:t>Туркменского</w:t>
      </w:r>
      <w:r w:rsidRPr="003B7AF8">
        <w:rPr>
          <w:rFonts w:ascii="Times New Roman" w:hAnsi="Times New Roman" w:cs="Times New Roman"/>
          <w:b w:val="0"/>
          <w:sz w:val="28"/>
          <w:szCs w:val="28"/>
        </w:rPr>
        <w:t xml:space="preserve"> муниципального округа Ставропольского края.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2. Председатель Конкурсной комиссии: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1) осуществляет руководство деятельностью Конкурсной комиссии;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2) председательствует на заседаниях Конкурсной комиссии и организует ее работу;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3) планирует деятельность работы Конкурсной комиссии;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4) утверждает повестку каждого заседания Конкурсной комиссии;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lastRenderedPageBreak/>
        <w:t xml:space="preserve">5) назначает заседания Конкурсной комиссии;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6) представляет интересы комиссии в организациях, перед должностными лицами и гражданами;</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 7) осуществляет иные полномочия, предусмотренные федеральным законодательством, законодательством Ставропольского края и муниципальными правовыми актами </w:t>
      </w:r>
      <w:r>
        <w:rPr>
          <w:rFonts w:ascii="Times New Roman" w:hAnsi="Times New Roman" w:cs="Times New Roman"/>
          <w:b w:val="0"/>
          <w:sz w:val="28"/>
          <w:szCs w:val="28"/>
        </w:rPr>
        <w:t>Туркменского</w:t>
      </w:r>
      <w:r w:rsidRPr="003B7AF8">
        <w:rPr>
          <w:rFonts w:ascii="Times New Roman" w:hAnsi="Times New Roman" w:cs="Times New Roman"/>
          <w:b w:val="0"/>
          <w:sz w:val="28"/>
          <w:szCs w:val="28"/>
        </w:rPr>
        <w:t xml:space="preserve"> муниципального округа Ставропольского края.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3. Заместитель председателя в отсутствие председателя Конкурсной комиссии исполняет его обязанности.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4. Секретарь Конкурсной комиссии: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1) осуществляет подготовку документации по повестке заседания Конкурсной комиссии;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2) своевременно и должным образом оповещает членов Конкурсной комиссии и лиц, участвующих в заседании комиссии, о времени, месте и дате проведения заседания Конкурсной комиссии;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3) осуществляет подготовку и оформление протоколов, составленных в ходе проведения конкурса Конкурсной комиссии, в соответствии с типовыми формами, утвержденными Правилами № 75; </w:t>
      </w:r>
    </w:p>
    <w:p w:rsidR="00253788" w:rsidRDefault="00253788" w:rsidP="00253788">
      <w:pPr>
        <w:pStyle w:val="ConsPlusTitle"/>
        <w:ind w:firstLine="709"/>
        <w:jc w:val="both"/>
        <w:rPr>
          <w:rFonts w:ascii="Times New Roman" w:hAnsi="Times New Roman" w:cs="Times New Roman"/>
          <w:b w:val="0"/>
          <w:sz w:val="28"/>
          <w:szCs w:val="28"/>
        </w:rPr>
      </w:pPr>
      <w:r w:rsidRPr="003B7AF8">
        <w:rPr>
          <w:rFonts w:ascii="Times New Roman" w:hAnsi="Times New Roman" w:cs="Times New Roman"/>
          <w:b w:val="0"/>
          <w:sz w:val="28"/>
          <w:szCs w:val="28"/>
        </w:rPr>
        <w:t xml:space="preserve">4) осуществляет размещение протоколов заседания Конкурсной комиссии на официальном сайте администрации </w:t>
      </w:r>
      <w:r>
        <w:rPr>
          <w:rFonts w:ascii="Times New Roman" w:hAnsi="Times New Roman" w:cs="Times New Roman"/>
          <w:b w:val="0"/>
          <w:sz w:val="28"/>
          <w:szCs w:val="28"/>
        </w:rPr>
        <w:t>Туркменского</w:t>
      </w:r>
      <w:r w:rsidRPr="003B7AF8">
        <w:rPr>
          <w:rFonts w:ascii="Times New Roman" w:hAnsi="Times New Roman" w:cs="Times New Roman"/>
          <w:b w:val="0"/>
          <w:sz w:val="28"/>
          <w:szCs w:val="28"/>
        </w:rPr>
        <w:t xml:space="preserve"> муниципального округа Ставропольского края, сайте </w:t>
      </w:r>
      <w:hyperlink r:id="rId4" w:history="1">
        <w:r w:rsidRPr="00240DD2">
          <w:rPr>
            <w:rStyle w:val="a3"/>
            <w:rFonts w:ascii="Times New Roman" w:hAnsi="Times New Roman" w:cs="Times New Roman"/>
            <w:b w:val="0"/>
            <w:sz w:val="28"/>
            <w:szCs w:val="28"/>
          </w:rPr>
          <w:t>www.torgi.gov.ru</w:t>
        </w:r>
      </w:hyperlink>
      <w:r w:rsidRPr="003B7AF8">
        <w:rPr>
          <w:rFonts w:ascii="Times New Roman" w:hAnsi="Times New Roman" w:cs="Times New Roman"/>
          <w:b w:val="0"/>
          <w:sz w:val="28"/>
          <w:szCs w:val="28"/>
        </w:rPr>
        <w:t>;</w:t>
      </w:r>
    </w:p>
    <w:p w:rsidR="00253788" w:rsidRDefault="004F0702" w:rsidP="00253788">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253788" w:rsidRPr="003B7AF8">
        <w:rPr>
          <w:rFonts w:ascii="Times New Roman" w:hAnsi="Times New Roman" w:cs="Times New Roman"/>
          <w:b w:val="0"/>
          <w:sz w:val="28"/>
          <w:szCs w:val="28"/>
        </w:rPr>
        <w:t xml:space="preserve">) осуществляет техническое обслуживание работы Конкурсной комиссии; </w:t>
      </w:r>
    </w:p>
    <w:p w:rsidR="00253788" w:rsidRDefault="004F0702" w:rsidP="00253788">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253788" w:rsidRPr="003B7AF8">
        <w:rPr>
          <w:rFonts w:ascii="Times New Roman" w:hAnsi="Times New Roman" w:cs="Times New Roman"/>
          <w:b w:val="0"/>
          <w:sz w:val="28"/>
          <w:szCs w:val="28"/>
        </w:rPr>
        <w:t xml:space="preserve">) ведет делопроизводство комиссии, хранение протоколов, составленных в ходе проведения конкурса, заявок на участие в конкурсе, конкурсной документации, а также аудиозаписи процедуры вскрытия конвертов с заявками на участие в конкурсе и проведения конкурса, в порядке, установленном законодательством Российской Федерации. </w:t>
      </w:r>
    </w:p>
    <w:p w:rsidR="00253788" w:rsidRDefault="00253788" w:rsidP="00253788">
      <w:pPr>
        <w:pStyle w:val="ConsPlusTitle"/>
        <w:ind w:firstLine="709"/>
        <w:jc w:val="both"/>
        <w:rPr>
          <w:rFonts w:ascii="Times New Roman" w:hAnsi="Times New Roman" w:cs="Times New Roman"/>
          <w:b w:val="0"/>
          <w:sz w:val="28"/>
          <w:szCs w:val="28"/>
        </w:rPr>
      </w:pPr>
    </w:p>
    <w:p w:rsidR="00253788" w:rsidRDefault="00253788" w:rsidP="009D5D2B">
      <w:pPr>
        <w:shd w:val="clear" w:color="auto" w:fill="FFFFFF"/>
        <w:tabs>
          <w:tab w:val="left" w:pos="7718"/>
        </w:tabs>
        <w:rPr>
          <w:spacing w:val="-2"/>
          <w:sz w:val="28"/>
          <w:szCs w:val="28"/>
        </w:rPr>
      </w:pPr>
    </w:p>
    <w:p w:rsidR="004F0702" w:rsidRDefault="004F0702"/>
    <w:p w:rsidR="004F0702" w:rsidRPr="004F0702" w:rsidRDefault="004F0702" w:rsidP="004F0702"/>
    <w:p w:rsidR="004F0702" w:rsidRDefault="004F0702" w:rsidP="004F0702"/>
    <w:p w:rsidR="00C870A8" w:rsidRPr="004F0702" w:rsidRDefault="004F0702" w:rsidP="004F0702">
      <w:pPr>
        <w:tabs>
          <w:tab w:val="left" w:pos="0"/>
        </w:tabs>
        <w:jc w:val="center"/>
      </w:pPr>
      <w:r>
        <w:t>___________________________</w:t>
      </w:r>
    </w:p>
    <w:sectPr w:rsidR="00C870A8" w:rsidRPr="004F0702" w:rsidSect="00365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37A7"/>
    <w:rsid w:val="000D1DD5"/>
    <w:rsid w:val="000F296C"/>
    <w:rsid w:val="000F4D86"/>
    <w:rsid w:val="001113F9"/>
    <w:rsid w:val="00150FD2"/>
    <w:rsid w:val="00253788"/>
    <w:rsid w:val="003657D2"/>
    <w:rsid w:val="003A2B6B"/>
    <w:rsid w:val="003A38D0"/>
    <w:rsid w:val="004F0702"/>
    <w:rsid w:val="00677073"/>
    <w:rsid w:val="00862CFD"/>
    <w:rsid w:val="009D5D2B"/>
    <w:rsid w:val="00A537A7"/>
    <w:rsid w:val="00A8755E"/>
    <w:rsid w:val="00B62692"/>
    <w:rsid w:val="00D47B89"/>
    <w:rsid w:val="00E9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D2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5D2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nhideWhenUsed/>
    <w:rsid w:val="00253788"/>
    <w:rPr>
      <w:color w:val="0000FF"/>
      <w:u w:val="single"/>
    </w:rPr>
  </w:style>
  <w:style w:type="paragraph" w:styleId="a4">
    <w:name w:val="Body Text"/>
    <w:basedOn w:val="a"/>
    <w:link w:val="a5"/>
    <w:uiPriority w:val="99"/>
    <w:unhideWhenUsed/>
    <w:rsid w:val="004F0702"/>
    <w:pPr>
      <w:widowControl/>
      <w:autoSpaceDE/>
      <w:autoSpaceDN/>
      <w:adjustRightInd/>
      <w:spacing w:after="120"/>
    </w:pPr>
    <w:rPr>
      <w:sz w:val="24"/>
      <w:szCs w:val="24"/>
    </w:rPr>
  </w:style>
  <w:style w:type="character" w:customStyle="1" w:styleId="a5">
    <w:name w:val="Основной текст Знак"/>
    <w:basedOn w:val="a0"/>
    <w:link w:val="a4"/>
    <w:uiPriority w:val="99"/>
    <w:rsid w:val="004F070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2237</Words>
  <Characters>12752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Куняшева</cp:lastModifiedBy>
  <cp:revision>9</cp:revision>
  <cp:lastPrinted>2023-03-24T07:28:00Z</cp:lastPrinted>
  <dcterms:created xsi:type="dcterms:W3CDTF">2023-03-21T07:48:00Z</dcterms:created>
  <dcterms:modified xsi:type="dcterms:W3CDTF">2023-03-24T07:51:00Z</dcterms:modified>
</cp:coreProperties>
</file>