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31"/>
        <w:rPr/>
      </w:pPr>
      <w:r>
        <w:rPr/>
        <w:t>ТЕРРИТОРИАЛЬНАЯ ИЗБИРАТЕЛЬНАЯ  КОМИССИЯ</w:t>
        <w:br/>
        <w:t xml:space="preserve">ТУРКМЕНСКОГО РАЙОНА  </w:t>
      </w:r>
    </w:p>
    <w:p>
      <w:pPr>
        <w:pStyle w:val="Normal"/>
        <w:jc w:val="center"/>
        <w:rPr>
          <w:b/>
          <w:b/>
          <w:sz w:val="24"/>
        </w:rPr>
      </w:pPr>
      <w:r>
        <w:rPr>
          <w:b/>
          <w:sz w:val="24"/>
        </w:rPr>
      </w:r>
    </w:p>
    <w:p>
      <w:pPr>
        <w:pStyle w:val="Normal"/>
        <w:jc w:val="center"/>
        <w:rPr>
          <w:b/>
          <w:b/>
          <w:sz w:val="24"/>
        </w:rPr>
      </w:pPr>
      <w:r>
        <w:rPr>
          <w:sz w:val="40"/>
        </w:rPr>
        <w:t>ПОСТАНОВЛЕНИЕ</w:t>
      </w:r>
    </w:p>
    <w:p>
      <w:pPr>
        <w:pStyle w:val="31"/>
        <w:rPr>
          <w:b w:val="false"/>
          <w:b w:val="false"/>
          <w:sz w:val="24"/>
        </w:rPr>
      </w:pPr>
      <w:r>
        <w:rPr>
          <w:b w:val="false"/>
          <w:sz w:val="24"/>
        </w:rPr>
      </w:r>
    </w:p>
    <w:p>
      <w:pPr>
        <w:pStyle w:val="Normal"/>
        <w:jc w:val="center"/>
        <w:rPr>
          <w:bCs/>
        </w:rPr>
      </w:pPr>
      <w:r>
        <w:rPr>
          <w:bCs/>
        </w:rPr>
        <w:t>16 июля 2026 г.                                                                                       №  9/44</w:t>
      </w:r>
    </w:p>
    <w:p>
      <w:pPr>
        <w:pStyle w:val="Normal"/>
        <w:tabs>
          <w:tab w:val="clear" w:pos="708"/>
          <w:tab w:val="left" w:pos="3707" w:leader="none"/>
        </w:tabs>
        <w:jc w:val="both"/>
        <w:rPr/>
      </w:pPr>
      <w:r>
        <w:rPr/>
        <w:tab/>
      </w:r>
      <w:r>
        <w:rPr>
          <w:bCs/>
          <w:sz w:val="24"/>
        </w:rPr>
        <w:t>с. Летняя  Ставка</w:t>
      </w:r>
    </w:p>
    <w:p>
      <w:pPr>
        <w:pStyle w:val="Normal"/>
        <w:jc w:val="center"/>
        <w:rPr>
          <w:color w:val="000000"/>
          <w:szCs w:val="28"/>
        </w:rPr>
      </w:pPr>
      <w:r>
        <w:rPr>
          <w:color w:val="000000"/>
          <w:szCs w:val="28"/>
        </w:rPr>
        <w:t xml:space="preserve">О разрешении на открытие специального избирательного счета </w:t>
        <w:br/>
      </w:r>
      <w:r>
        <w:rPr>
          <w:szCs w:val="28"/>
        </w:rPr>
        <w:t xml:space="preserve">кандидату в депутаты </w:t>
      </w:r>
      <w:r>
        <w:rPr>
          <w:color w:val="000000"/>
          <w:szCs w:val="28"/>
        </w:rPr>
        <w:t xml:space="preserve">Думы Ставропольского края восьмого созыва, </w:t>
      </w:r>
    </w:p>
    <w:p>
      <w:pPr>
        <w:pStyle w:val="Normal"/>
        <w:jc w:val="center"/>
        <w:rPr>
          <w:color w:val="000000"/>
          <w:szCs w:val="28"/>
        </w:rPr>
      </w:pPr>
      <w:r>
        <w:rPr>
          <w:color w:val="000000"/>
          <w:szCs w:val="28"/>
        </w:rPr>
        <w:t xml:space="preserve">выдвинутому по одномандатному избирательному округу № 2 </w:t>
      </w:r>
    </w:p>
    <w:p>
      <w:pPr>
        <w:pStyle w:val="Normal"/>
        <w:ind w:firstLine="708"/>
        <w:jc w:val="center"/>
        <w:rPr>
          <w:color w:val="000000"/>
          <w:szCs w:val="28"/>
        </w:rPr>
      </w:pPr>
      <w:r>
        <w:rPr>
          <w:color w:val="000000"/>
          <w:szCs w:val="28"/>
        </w:rPr>
        <w:t>избирательным объединением «Ставропольское региональное отделение Всероссийской политической партии «ЕДИНАЯ РОССИЯ» Андрющенко И.В.</w:t>
      </w:r>
    </w:p>
    <w:p>
      <w:pPr>
        <w:pStyle w:val="Normal"/>
        <w:shd w:val="clear" w:color="auto" w:fill="FFFFFF"/>
        <w:ind w:firstLine="709"/>
        <w:jc w:val="both"/>
        <w:rPr>
          <w:szCs w:val="28"/>
          <w:u w:val="single"/>
        </w:rPr>
      </w:pPr>
      <w:r>
        <w:rPr>
          <w:szCs w:val="28"/>
          <w:u w:val="single"/>
        </w:rPr>
      </w:r>
    </w:p>
    <w:p>
      <w:pPr>
        <w:pStyle w:val="ConsPlusNonformat"/>
        <w:ind w:firstLine="709"/>
        <w:jc w:val="both"/>
        <w:rPr>
          <w:szCs w:val="28"/>
        </w:rPr>
      </w:pPr>
      <w:r>
        <w:rPr>
          <w:rFonts w:cs="Times New Roman" w:ascii="Times New Roman" w:hAnsi="Times New Roman"/>
          <w:sz w:val="28"/>
          <w:szCs w:val="28"/>
        </w:rPr>
        <w:t xml:space="preserve">В соответствии с частями 1 и 3 статьи 40 Закона Ставропольского края </w:t>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cs="Times New Roman" w:ascii="Times New Roman" w:hAnsi="Times New Roman"/>
          <w:color w:val="000000"/>
          <w:sz w:val="28"/>
          <w:szCs w:val="28"/>
        </w:rPr>
        <w:t xml:space="preserve">, </w:t>
      </w:r>
      <w:r>
        <w:rPr>
          <w:rFonts w:cs="Times New Roman" w:ascii="Times New Roman" w:hAnsi="Times New Roman"/>
          <w:sz w:val="28"/>
          <w:szCs w:val="28"/>
        </w:rPr>
        <w:t>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Туркменского района</w:t>
      </w:r>
    </w:p>
    <w:p>
      <w:pPr>
        <w:pStyle w:val="Normal"/>
        <w:shd w:val="clear" w:color="auto" w:fill="FFFFFF"/>
        <w:ind w:firstLine="709"/>
        <w:jc w:val="both"/>
        <w:rPr>
          <w:szCs w:val="28"/>
        </w:rPr>
      </w:pPr>
      <w:r>
        <w:rPr>
          <w:szCs w:val="28"/>
        </w:rPr>
      </w:r>
    </w:p>
    <w:p>
      <w:pPr>
        <w:pStyle w:val="Style17"/>
        <w:widowControl w:val="false"/>
        <w:rPr>
          <w:caps/>
        </w:rPr>
      </w:pPr>
      <w:r>
        <w:rPr>
          <w:caps/>
        </w:rPr>
        <w:t>постановляет:</w:t>
      </w:r>
    </w:p>
    <w:p>
      <w:pPr>
        <w:pStyle w:val="Normal"/>
        <w:ind w:firstLine="851"/>
        <w:jc w:val="both"/>
        <w:rPr>
          <w:caps/>
        </w:rPr>
      </w:pPr>
      <w:r>
        <w:rPr>
          <w:caps/>
        </w:rPr>
      </w:r>
    </w:p>
    <w:p>
      <w:pPr>
        <w:pStyle w:val="Normal"/>
        <w:ind w:firstLine="708"/>
        <w:jc w:val="both"/>
        <w:rPr>
          <w:szCs w:val="28"/>
        </w:rPr>
      </w:pPr>
      <w:r>
        <w:rPr>
          <w:szCs w:val="28"/>
          <w:lang w:eastAsia="ar-SA"/>
        </w:rPr>
        <w:t xml:space="preserve">1. </w:t>
      </w:r>
      <w:r>
        <w:rPr>
          <w:szCs w:val="28"/>
        </w:rPr>
        <w:t xml:space="preserve">Разрешить кандидату в депутаты Думы Ставропольского края восьмого созыва, выдвинутому по одномандатному избирательному округу №2 </w:t>
      </w:r>
      <w:r>
        <w:rPr>
          <w:color w:val="000000"/>
          <w:szCs w:val="28"/>
        </w:rPr>
        <w:t>избирательным объединением «Ставропольское региональное отделение Всероссийской политической партии «ЕДИНАЯ РОССИЯ» Андрющенко Игорю Васильевичу, 12 января 1964 года рождения</w:t>
      </w:r>
      <w:r>
        <w:rPr>
          <w:color w:val="000000"/>
          <w:szCs w:val="28"/>
        </w:rPr>
        <w:t xml:space="preserve">, ИНН </w:t>
      </w:r>
      <w:r>
        <w:rPr>
          <w:color w:val="000000"/>
          <w:szCs w:val="28"/>
        </w:rPr>
        <w:t>262200080307</w:t>
      </w:r>
      <w:r>
        <w:rPr>
          <w:color w:val="000000"/>
          <w:szCs w:val="28"/>
        </w:rPr>
        <w:t>, откр</w:t>
      </w:r>
      <w:r>
        <w:rPr>
          <w:szCs w:val="28"/>
        </w:rPr>
        <w:t>ыть специальный избирательный счет в дополнительном офисе № 5230/0314 Ставропольского отделения № 5230 ПАО Сбербанк, расположенном по адресу: Ставропольский край, Туркменский район с. Летняя Ставка ул. Интернациональная, 1.</w:t>
      </w:r>
    </w:p>
    <w:p>
      <w:pPr>
        <w:pStyle w:val="Style17"/>
        <w:ind w:firstLine="700"/>
        <w:rPr/>
      </w:pPr>
      <w:r>
        <w:rPr>
          <w:szCs w:val="28"/>
        </w:rPr>
        <w:t>2. Разместить настоящее постановление на странице территориальной избирательной комиссии Туркменского района официального сайта администрации Туркменского муниципального округа Ставропольского края в информационно-телекоммуникационной сети «Интернет».</w:t>
      </w:r>
      <w:r>
        <w:rPr/>
        <w:t xml:space="preserve"> </w:t>
      </w:r>
    </w:p>
    <w:p>
      <w:pPr>
        <w:pStyle w:val="Style17"/>
        <w:rPr/>
      </w:pPr>
      <w:r>
        <w:rPr/>
      </w:r>
    </w:p>
    <w:p>
      <w:pPr>
        <w:pStyle w:val="Normal"/>
        <w:jc w:val="both"/>
        <w:rPr>
          <w:szCs w:val="28"/>
        </w:rPr>
      </w:pPr>
      <w:r>
        <w:rPr>
          <w:szCs w:val="28"/>
        </w:rPr>
        <w:t>Председатель комиссии</w:t>
        <w:tab/>
        <w:tab/>
        <w:tab/>
        <w:tab/>
        <w:tab/>
        <w:tab/>
        <w:t xml:space="preserve">          С.А. Тур</w:t>
      </w:r>
    </w:p>
    <w:p>
      <w:pPr>
        <w:pStyle w:val="Normal"/>
        <w:jc w:val="both"/>
        <w:rPr>
          <w:szCs w:val="28"/>
        </w:rPr>
      </w:pPr>
      <w:r>
        <w:rPr>
          <w:szCs w:val="28"/>
        </w:rPr>
      </w:r>
    </w:p>
    <w:p>
      <w:pPr>
        <w:pStyle w:val="Normal"/>
        <w:jc w:val="both"/>
        <w:rPr>
          <w:szCs w:val="28"/>
        </w:rPr>
      </w:pPr>
      <w:r>
        <w:rPr>
          <w:szCs w:val="28"/>
        </w:rPr>
        <w:t>Секретарь комиссии</w:t>
        <w:tab/>
        <w:tab/>
        <w:tab/>
        <w:tab/>
        <w:tab/>
        <w:tab/>
        <w:t xml:space="preserve">                   В.А. Чумакова</w:t>
      </w:r>
    </w:p>
    <w:p>
      <w:pPr>
        <w:pStyle w:val="Normal"/>
        <w:jc w:val="both"/>
        <w:rPr>
          <w:szCs w:val="28"/>
        </w:rPr>
      </w:pPr>
      <w:r>
        <w:rPr/>
      </w:r>
      <w:bookmarkStart w:id="0" w:name="_GoBack"/>
      <w:bookmarkStart w:id="1" w:name="_GoBack"/>
      <w:bookmarkEnd w:id="1"/>
    </w:p>
    <w:sectPr>
      <w:type w:val="nextPage"/>
      <w:pgSz w:w="11906" w:h="16838"/>
      <w:pgMar w:left="1701" w:right="707" w:gutter="0" w:header="0" w:top="709" w:footer="0" w:bottom="567"/>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Times New Roman CYR">
    <w:charset w:val="01"/>
    <w:family w:val="roman"/>
    <w:pitch w:val="variable"/>
  </w:font>
  <w:font w:name="Courier New">
    <w:charset w:val="01"/>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hyphenationZone w:val="357"/>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b27010"/>
    <w:pPr>
      <w:widowControl/>
      <w:suppressAutoHyphens w:val="false"/>
      <w:bidi w:val="0"/>
      <w:spacing w:before="0" w:after="0"/>
      <w:jc w:val="left"/>
    </w:pPr>
    <w:rPr>
      <w:rFonts w:ascii="Times New Roman" w:hAnsi="Times New Roman" w:eastAsia="Times New Roman" w:cs="Times New Roman"/>
      <w:color w:val="auto"/>
      <w:kern w:val="0"/>
      <w:sz w:val="28"/>
      <w:szCs w:val="24"/>
      <w:lang w:val="ru-RU" w:eastAsia="ru-RU"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1639db"/>
    <w:rPr/>
  </w:style>
  <w:style w:type="character" w:styleId="Style14" w:customStyle="1">
    <w:name w:val="Основной текст Знак"/>
    <w:qFormat/>
    <w:rsid w:val="00dd55f5"/>
    <w:rPr>
      <w:sz w:val="28"/>
      <w:szCs w:val="24"/>
    </w:rPr>
  </w:style>
  <w:style w:type="character" w:styleId="Style15" w:customStyle="1">
    <w:name w:val="Интернет-ссылка"/>
    <w:uiPriority w:val="99"/>
    <w:unhideWhenUsed/>
    <w:rsid w:val="00426c4e"/>
    <w:rPr>
      <w:color w:val="0000FF"/>
      <w:u w:val="single"/>
    </w:rPr>
  </w:style>
  <w:style w:type="character" w:styleId="2" w:customStyle="1">
    <w:name w:val="Основной текст 2 Знак"/>
    <w:link w:val="2"/>
    <w:qFormat/>
    <w:rsid w:val="00422c1d"/>
    <w:rPr>
      <w:sz w:val="28"/>
      <w:szCs w:val="24"/>
    </w:rPr>
  </w:style>
  <w:style w:type="paragraph" w:styleId="Style16" w:customStyle="1">
    <w:name w:val="Заголовок"/>
    <w:basedOn w:val="Normal"/>
    <w:next w:val="Style17"/>
    <w:qFormat/>
    <w:pPr>
      <w:keepNext w:val="true"/>
      <w:spacing w:before="240" w:after="120"/>
    </w:pPr>
    <w:rPr>
      <w:rFonts w:ascii="Liberation Sans" w:hAnsi="Liberation Sans" w:eastAsia="Tahoma" w:cs="Droid Sans Devanagari"/>
      <w:szCs w:val="28"/>
    </w:rPr>
  </w:style>
  <w:style w:type="paragraph" w:styleId="Style17">
    <w:name w:val="Body Text"/>
    <w:basedOn w:val="Normal"/>
    <w:rsid w:val="00b27010"/>
    <w:pPr>
      <w:jc w:val="both"/>
    </w:pPr>
    <w:rPr/>
  </w:style>
  <w:style w:type="paragraph" w:styleId="Style18">
    <w:name w:val="List"/>
    <w:basedOn w:val="Style17"/>
    <w:pPr/>
    <w:rPr>
      <w:rFonts w:cs="Droid Sans Devanagari"/>
    </w:rPr>
  </w:style>
  <w:style w:type="paragraph" w:styleId="Style19">
    <w:name w:val="Caption"/>
    <w:basedOn w:val="Normal"/>
    <w:qFormat/>
    <w:pPr>
      <w:suppressLineNumbers/>
      <w:spacing w:before="120" w:after="120"/>
    </w:pPr>
    <w:rPr>
      <w:rFonts w:cs="Droid Sans Devanagari"/>
      <w:i/>
      <w:iCs/>
      <w:sz w:val="24"/>
      <w:szCs w:val="24"/>
    </w:rPr>
  </w:style>
  <w:style w:type="paragraph" w:styleId="Style20">
    <w:name w:val="Указатель"/>
    <w:basedOn w:val="Normal"/>
    <w:qFormat/>
    <w:pPr>
      <w:suppressLineNumbers/>
    </w:pPr>
    <w:rPr>
      <w:rFonts w:cs="Droid Sans Devanagari"/>
      <w:lang w:val="zxx" w:eastAsia="zxx" w:bidi="zxx"/>
    </w:rPr>
  </w:style>
  <w:style w:type="paragraph" w:styleId="Caption">
    <w:name w:val="caption"/>
    <w:basedOn w:val="Normal"/>
    <w:qFormat/>
    <w:pPr>
      <w:suppressLineNumbers/>
      <w:spacing w:before="120" w:after="120"/>
    </w:pPr>
    <w:rPr>
      <w:rFonts w:cs="Droid Sans Devanagari"/>
      <w:i/>
      <w:iCs/>
      <w:sz w:val="24"/>
    </w:rPr>
  </w:style>
  <w:style w:type="paragraph" w:styleId="Indexheading">
    <w:name w:val="index heading"/>
    <w:basedOn w:val="Normal"/>
    <w:qFormat/>
    <w:pPr>
      <w:suppressLineNumbers/>
    </w:pPr>
    <w:rPr>
      <w:rFonts w:cs="Droid Sans Devanagari"/>
    </w:rPr>
  </w:style>
  <w:style w:type="paragraph" w:styleId="Style21">
    <w:name w:val="Title"/>
    <w:basedOn w:val="Normal"/>
    <w:qFormat/>
    <w:rsid w:val="00b27010"/>
    <w:pPr>
      <w:overflowPunct w:val="true"/>
      <w:jc w:val="center"/>
      <w:textAlignment w:val="baseline"/>
    </w:pPr>
    <w:rPr>
      <w:rFonts w:ascii="Times New Roman CYR" w:hAnsi="Times New Roman CYR"/>
      <w:szCs w:val="20"/>
    </w:rPr>
  </w:style>
  <w:style w:type="paragraph" w:styleId="31" w:customStyle="1">
    <w:name w:val="Основной текст 31"/>
    <w:basedOn w:val="Normal"/>
    <w:qFormat/>
    <w:rsid w:val="00045021"/>
    <w:pPr>
      <w:overflowPunct w:val="true"/>
      <w:jc w:val="center"/>
      <w:textAlignment w:val="baseline"/>
    </w:pPr>
    <w:rPr>
      <w:rFonts w:ascii="Times New Roman CYR" w:hAnsi="Times New Roman CYR"/>
      <w:b/>
      <w:szCs w:val="20"/>
    </w:rPr>
  </w:style>
  <w:style w:type="paragraph" w:styleId="Style22">
    <w:name w:val="Body Text Indent"/>
    <w:basedOn w:val="Normal"/>
    <w:rsid w:val="00b27010"/>
    <w:pPr>
      <w:ind w:left="75" w:hanging="0"/>
      <w:jc w:val="both"/>
    </w:pPr>
    <w:rPr>
      <w:b/>
      <w:bCs/>
    </w:rPr>
  </w:style>
  <w:style w:type="paragraph" w:styleId="BodyTextIndent3">
    <w:name w:val="Body Text Indent 3"/>
    <w:basedOn w:val="Normal"/>
    <w:qFormat/>
    <w:rsid w:val="009d0d88"/>
    <w:pPr>
      <w:spacing w:before="0" w:after="120"/>
      <w:ind w:left="283" w:hanging="0"/>
    </w:pPr>
    <w:rPr>
      <w:sz w:val="16"/>
      <w:szCs w:val="16"/>
    </w:rPr>
  </w:style>
  <w:style w:type="paragraph" w:styleId="Style23" w:customStyle="1">
    <w:name w:val="Колонтитул"/>
    <w:basedOn w:val="Normal"/>
    <w:qFormat/>
    <w:pPr/>
    <w:rPr/>
  </w:style>
  <w:style w:type="paragraph" w:styleId="Style24">
    <w:name w:val="Header"/>
    <w:basedOn w:val="Normal"/>
    <w:rsid w:val="001639db"/>
    <w:pPr>
      <w:tabs>
        <w:tab w:val="clear" w:pos="708"/>
        <w:tab w:val="center" w:pos="4677" w:leader="none"/>
        <w:tab w:val="right" w:pos="9355" w:leader="none"/>
      </w:tabs>
    </w:pPr>
    <w:rPr/>
  </w:style>
  <w:style w:type="paragraph" w:styleId="BodyText2">
    <w:name w:val="Body Text 2"/>
    <w:basedOn w:val="Normal"/>
    <w:unhideWhenUsed/>
    <w:qFormat/>
    <w:rsid w:val="00422c1d"/>
    <w:pPr>
      <w:spacing w:lineRule="auto" w:line="480" w:before="0" w:after="120"/>
    </w:pPr>
    <w:rPr/>
  </w:style>
  <w:style w:type="paragraph" w:styleId="ConsPlusNonformat" w:customStyle="1">
    <w:name w:val="ConsPlusNonformat"/>
    <w:qFormat/>
    <w:rsid w:val="00662702"/>
    <w:pPr>
      <w:widowControl/>
      <w:suppressAutoHyphens w:val="tru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ListParagraph">
    <w:name w:val="List Paragraph"/>
    <w:basedOn w:val="Normal"/>
    <w:uiPriority w:val="34"/>
    <w:qFormat/>
    <w:rsid w:val="00945701"/>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Application>LibreOffice/7.2.5.1$Linux_X86_64 LibreOffice_project/6d497ff5e83a906a307eb25cce314d40c0b8624f</Application>
  <AppVersion>15.0000</AppVersion>
  <Pages>1</Pages>
  <Words>235</Words>
  <Characters>1835</Characters>
  <CharactersWithSpaces>2193</CharactersWithSpaces>
  <Paragraphs>13</Paragraphs>
  <Company>CROC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2026-06-26T06:20:00Z</dcterms:created>
  <dc:creator>Admin</dc:creator>
  <dc:description/>
  <dc:language>ru-RU</dc:language>
  <cp:lastModifiedBy/>
  <cp:lastPrinted>2026-07-17T11:37:19Z</cp:lastPrinted>
  <dcterms:modified xsi:type="dcterms:W3CDTF">2026-07-17T11:37:28Z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