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EB" w:rsidRPr="004B762E" w:rsidRDefault="004B762E" w:rsidP="00BF16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 w:rsidRPr="004B762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РАЗМЕЩАЕМ НА САЙТЕ</w:t>
      </w:r>
      <w:r w:rsidR="00BF16EB" w:rsidRPr="004B762E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 </w:t>
      </w:r>
    </w:p>
    <w:p w:rsidR="00BF16EB" w:rsidRPr="00BF16EB" w:rsidRDefault="00BF16EB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ДЛЯ ДЕПУТАТОВ</w:t>
      </w:r>
    </w:p>
    <w:p w:rsidR="00194038" w:rsidRDefault="00194038" w:rsidP="00D960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94038" w:rsidRDefault="00194038" w:rsidP="00D960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94038" w:rsidRPr="00BF16EB" w:rsidRDefault="00194038" w:rsidP="001940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6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ОБОБЩЕННАЯ ИНФОРМАЦИЯ</w:t>
      </w:r>
    </w:p>
    <w:p w:rsidR="00194038" w:rsidRPr="00110ED5" w:rsidRDefault="00194038" w:rsidP="001940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194038" w:rsidRDefault="00194038" w:rsidP="001940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F16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 исполнении (о ненадлежащем исполне</w:t>
      </w:r>
      <w:r w:rsidRPr="00BF16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нии)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депутатами </w:t>
      </w:r>
      <w:r w:rsidRPr="00BF16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Совета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Туркменского муниципального </w:t>
      </w:r>
      <w:r w:rsidRPr="00BF16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округа Ставропольского края, обязанно</w:t>
      </w:r>
      <w:r w:rsidRPr="00BF16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сти представить сведения о доходах, расходах, об имуществе и обязательствах имущественного характера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 период с 01 января 2022 г. по 31 декабря 2022 г.</w:t>
      </w:r>
      <w:r w:rsidRPr="00BF16E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194038" w:rsidRDefault="00194038" w:rsidP="00194038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2"/>
        <w:gridCol w:w="1241"/>
      </w:tblGrid>
      <w:tr w:rsidR="00194038" w:rsidTr="00194038">
        <w:tc>
          <w:tcPr>
            <w:tcW w:w="8222" w:type="dxa"/>
          </w:tcPr>
          <w:p w:rsidR="00194038" w:rsidRDefault="00194038" w:rsidP="00194038">
            <w:pPr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</w:t>
            </w:r>
            <w:r w:rsidRPr="00BF16E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исло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избранных </w:t>
            </w:r>
            <w:r w:rsidRPr="00BF16E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депутат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ов</w:t>
            </w:r>
            <w:r w:rsidRPr="00BF16E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Совета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Туркменского</w:t>
            </w:r>
            <w:r w:rsidRPr="00BF16E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муниципального округа Ставропольского края</w:t>
            </w:r>
          </w:p>
          <w:p w:rsidR="00194038" w:rsidRPr="00194038" w:rsidRDefault="00194038" w:rsidP="00194038">
            <w:pPr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- 15 чел.</w:t>
            </w:r>
          </w:p>
        </w:tc>
      </w:tr>
      <w:tr w:rsidR="00194038" w:rsidTr="00194038">
        <w:tc>
          <w:tcPr>
            <w:tcW w:w="8222" w:type="dxa"/>
          </w:tcPr>
          <w:p w:rsidR="00194038" w:rsidRDefault="00194038" w:rsidP="001940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</w:t>
            </w:r>
            <w:r w:rsidRPr="00BF16E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исло депутат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ов</w:t>
            </w:r>
            <w:r w:rsidRPr="00BF16E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Совета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Туркменского</w:t>
            </w:r>
            <w:r w:rsidRPr="00BF16E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муниципального округа Ставропольского края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исполнивших </w:t>
            </w:r>
            <w:r w:rsidRPr="00BF16E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обязанност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ь</w:t>
            </w:r>
            <w:r w:rsidRPr="00BF16E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представить сведения о доходах, расходах, об имуществе и обязательствах имущественного характера</w:t>
            </w:r>
          </w:p>
          <w:p w:rsidR="00194038" w:rsidRPr="00194038" w:rsidRDefault="00194038" w:rsidP="001940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- 15 чел.</w:t>
            </w:r>
          </w:p>
        </w:tc>
      </w:tr>
      <w:tr w:rsidR="00194038" w:rsidTr="00194038">
        <w:tc>
          <w:tcPr>
            <w:tcW w:w="8222" w:type="dxa"/>
          </w:tcPr>
          <w:p w:rsidR="00194038" w:rsidRDefault="00194038" w:rsidP="001940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</w:t>
            </w:r>
            <w:r w:rsidRPr="00BF16E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исло депутат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ов</w:t>
            </w:r>
            <w:r w:rsidRPr="00BF16E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Совета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Туркменского</w:t>
            </w:r>
            <w:r w:rsidRPr="00BF16E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муниципального округа Ставропольского края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, освобожденных от представления </w:t>
            </w:r>
            <w:r w:rsidRPr="00BF16EB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сведения о доходах, расходах, об имуществе и обязательствах имущественного характера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в соответствии с Указом Президента Российской Федерации от 29.12.2022 № 968</w:t>
            </w:r>
          </w:p>
          <w:p w:rsidR="00194038" w:rsidRPr="00194038" w:rsidRDefault="00194038" w:rsidP="001940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1241" w:type="dxa"/>
          </w:tcPr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- 0 чел.</w:t>
            </w:r>
          </w:p>
        </w:tc>
      </w:tr>
      <w:tr w:rsidR="00194038" w:rsidTr="00194038">
        <w:tc>
          <w:tcPr>
            <w:tcW w:w="8222" w:type="dxa"/>
          </w:tcPr>
          <w:p w:rsidR="00194038" w:rsidRDefault="00194038" w:rsidP="001940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DD3D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Число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</w:t>
            </w:r>
            <w:r w:rsidRPr="00DD3D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епутат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ов</w:t>
            </w:r>
            <w:r w:rsidRPr="00DD3D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Совета Туркменского муниципального округа Ставропольского края, </w:t>
            </w:r>
            <w:proofErr w:type="spellStart"/>
            <w:r w:rsidRPr="00DD3D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ненадлежаще</w:t>
            </w:r>
            <w:proofErr w:type="spellEnd"/>
            <w:r w:rsidRPr="00DD3D9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исполнивших обязанность представить сведения о доходах, расходах, об имуществе и обязательствах имущественного характера</w:t>
            </w:r>
          </w:p>
          <w:p w:rsidR="00194038" w:rsidRDefault="00194038" w:rsidP="00194038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  <w:p w:rsidR="00194038" w:rsidRDefault="00194038" w:rsidP="00194038">
            <w:pPr>
              <w:jc w:val="right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- 0 чел.</w:t>
            </w:r>
          </w:p>
        </w:tc>
      </w:tr>
    </w:tbl>
    <w:p w:rsidR="00194038" w:rsidRPr="00BF16EB" w:rsidRDefault="00194038" w:rsidP="00194038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94038" w:rsidRPr="00194038" w:rsidRDefault="00194038" w:rsidP="00D960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40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</w:t>
      </w:r>
    </w:p>
    <w:sectPr w:rsidR="00194038" w:rsidRPr="00194038" w:rsidSect="00362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74E16"/>
    <w:multiLevelType w:val="multilevel"/>
    <w:tmpl w:val="2EAE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16EB"/>
    <w:rsid w:val="00110ED5"/>
    <w:rsid w:val="00194038"/>
    <w:rsid w:val="00244C36"/>
    <w:rsid w:val="00362A1F"/>
    <w:rsid w:val="0039337E"/>
    <w:rsid w:val="00400CA7"/>
    <w:rsid w:val="004B762E"/>
    <w:rsid w:val="004D244F"/>
    <w:rsid w:val="00686F3D"/>
    <w:rsid w:val="00B560F2"/>
    <w:rsid w:val="00BF16EB"/>
    <w:rsid w:val="00D96084"/>
    <w:rsid w:val="00DC05BD"/>
    <w:rsid w:val="00DF0343"/>
    <w:rsid w:val="00E53BB8"/>
    <w:rsid w:val="00EF1F79"/>
    <w:rsid w:val="00F60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D"/>
  </w:style>
  <w:style w:type="paragraph" w:styleId="2">
    <w:name w:val="heading 2"/>
    <w:basedOn w:val="a"/>
    <w:link w:val="20"/>
    <w:uiPriority w:val="9"/>
    <w:qFormat/>
    <w:rsid w:val="00BF1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44C36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BF16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mitted">
    <w:name w:val="submitted"/>
    <w:basedOn w:val="a0"/>
    <w:rsid w:val="00BF16EB"/>
  </w:style>
  <w:style w:type="character" w:customStyle="1" w:styleId="username">
    <w:name w:val="username"/>
    <w:basedOn w:val="a0"/>
    <w:rsid w:val="00BF16EB"/>
  </w:style>
  <w:style w:type="character" w:styleId="a4">
    <w:name w:val="Hyperlink"/>
    <w:basedOn w:val="a0"/>
    <w:uiPriority w:val="99"/>
    <w:semiHidden/>
    <w:unhideWhenUsed/>
    <w:rsid w:val="00BF16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6E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6084"/>
    <w:pPr>
      <w:ind w:left="720"/>
      <w:contextualSpacing/>
    </w:pPr>
  </w:style>
  <w:style w:type="table" w:styleId="a8">
    <w:name w:val="Table Grid"/>
    <w:basedOn w:val="a1"/>
    <w:uiPriority w:val="59"/>
    <w:rsid w:val="00194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4303">
                  <w:marLeft w:val="0"/>
                  <w:marRight w:val="0"/>
                  <w:marTop w:val="50"/>
                  <w:marBottom w:val="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00032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60541">
                          <w:marLeft w:val="0"/>
                          <w:marRight w:val="0"/>
                          <w:marTop w:val="50"/>
                          <w:marBottom w:val="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0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6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Туркменского муниципального района</dc:creator>
  <cp:lastModifiedBy>Совет Туркменского муниципального района</cp:lastModifiedBy>
  <cp:revision>8</cp:revision>
  <cp:lastPrinted>2023-05-19T08:21:00Z</cp:lastPrinted>
  <dcterms:created xsi:type="dcterms:W3CDTF">2023-05-19T06:34:00Z</dcterms:created>
  <dcterms:modified xsi:type="dcterms:W3CDTF">2023-05-22T12:09:00Z</dcterms:modified>
</cp:coreProperties>
</file>