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8FA" w:rsidRPr="007C1788" w:rsidRDefault="007C1788" w:rsidP="005538FA">
      <w:pPr>
        <w:tabs>
          <w:tab w:val="left" w:pos="406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5538FA" w:rsidRPr="007C1788">
        <w:rPr>
          <w:b/>
          <w:sz w:val="28"/>
          <w:szCs w:val="28"/>
        </w:rPr>
        <w:t xml:space="preserve">ТЕРРИТОРИАЛЬНАЯ ИЗБИРАТЕЛЬНАЯ КОМИССИЯ </w:t>
      </w:r>
    </w:p>
    <w:p w:rsidR="005538FA" w:rsidRPr="007C1788" w:rsidRDefault="005538FA" w:rsidP="005538FA">
      <w:pPr>
        <w:jc w:val="center"/>
        <w:rPr>
          <w:b/>
          <w:sz w:val="28"/>
          <w:szCs w:val="28"/>
        </w:rPr>
      </w:pPr>
      <w:r w:rsidRPr="007C1788">
        <w:rPr>
          <w:b/>
          <w:sz w:val="28"/>
          <w:szCs w:val="28"/>
        </w:rPr>
        <w:t xml:space="preserve">ТУРКМЕНСКОГО РАЙОНА </w:t>
      </w:r>
    </w:p>
    <w:p w:rsidR="005538FA" w:rsidRDefault="005538FA" w:rsidP="005538FA">
      <w:pPr>
        <w:jc w:val="center"/>
        <w:rPr>
          <w:b/>
          <w:sz w:val="28"/>
          <w:szCs w:val="28"/>
        </w:rPr>
      </w:pPr>
    </w:p>
    <w:p w:rsidR="005538FA" w:rsidRPr="001D2751" w:rsidRDefault="005538FA" w:rsidP="005538FA">
      <w:pPr>
        <w:jc w:val="center"/>
        <w:rPr>
          <w:b/>
          <w:sz w:val="32"/>
          <w:szCs w:val="32"/>
        </w:rPr>
      </w:pPr>
      <w:r w:rsidRPr="001D2751">
        <w:rPr>
          <w:b/>
          <w:sz w:val="32"/>
          <w:szCs w:val="32"/>
        </w:rPr>
        <w:t>ПОСТАНОВЛЕНИЕ</w:t>
      </w:r>
    </w:p>
    <w:p w:rsidR="005538FA" w:rsidRDefault="005538FA" w:rsidP="005538FA">
      <w:pPr>
        <w:jc w:val="both"/>
        <w:rPr>
          <w:sz w:val="28"/>
          <w:szCs w:val="28"/>
        </w:rPr>
      </w:pPr>
    </w:p>
    <w:p w:rsidR="005538FA" w:rsidRDefault="0081232D" w:rsidP="0081232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19 </w:t>
      </w:r>
      <w:r w:rsidR="005538FA">
        <w:rPr>
          <w:sz w:val="28"/>
          <w:szCs w:val="28"/>
        </w:rPr>
        <w:t xml:space="preserve">июня </w:t>
      </w:r>
      <w:r w:rsidR="00512FA0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="00DD3916">
        <w:rPr>
          <w:sz w:val="28"/>
          <w:szCs w:val="28"/>
        </w:rPr>
        <w:t xml:space="preserve"> </w:t>
      </w:r>
      <w:r w:rsidR="00512FA0">
        <w:rPr>
          <w:sz w:val="28"/>
          <w:szCs w:val="28"/>
        </w:rPr>
        <w:t>г</w:t>
      </w:r>
      <w:r w:rsidR="005538FA" w:rsidRPr="003825A2">
        <w:rPr>
          <w:sz w:val="28"/>
          <w:szCs w:val="28"/>
        </w:rPr>
        <w:t xml:space="preserve">    </w:t>
      </w:r>
      <w:r w:rsidR="005538FA">
        <w:rPr>
          <w:sz w:val="28"/>
          <w:szCs w:val="28"/>
        </w:rPr>
        <w:t xml:space="preserve">         </w:t>
      </w:r>
      <w:r w:rsidR="005538FA" w:rsidRPr="003825A2">
        <w:rPr>
          <w:sz w:val="28"/>
          <w:szCs w:val="28"/>
        </w:rPr>
        <w:t xml:space="preserve">                             </w:t>
      </w:r>
      <w:r w:rsidR="00512FA0">
        <w:rPr>
          <w:sz w:val="28"/>
          <w:szCs w:val="28"/>
        </w:rPr>
        <w:t xml:space="preserve">                                     </w:t>
      </w:r>
      <w:r w:rsidR="005538FA" w:rsidRPr="003825A2">
        <w:rPr>
          <w:sz w:val="28"/>
          <w:szCs w:val="28"/>
        </w:rPr>
        <w:t xml:space="preserve"> №  </w:t>
      </w:r>
      <w:r w:rsidR="00512FA0">
        <w:rPr>
          <w:sz w:val="28"/>
          <w:szCs w:val="28"/>
        </w:rPr>
        <w:t>4</w:t>
      </w:r>
      <w:r w:rsidR="005538FA">
        <w:rPr>
          <w:sz w:val="28"/>
          <w:szCs w:val="28"/>
        </w:rPr>
        <w:t>/</w:t>
      </w:r>
      <w:r w:rsidR="005C7D78">
        <w:rPr>
          <w:sz w:val="28"/>
          <w:szCs w:val="28"/>
        </w:rPr>
        <w:t>9</w:t>
      </w:r>
    </w:p>
    <w:p w:rsidR="005538FA" w:rsidRDefault="00512FA0" w:rsidP="005538FA">
      <w:pPr>
        <w:jc w:val="both"/>
      </w:pPr>
      <w:r>
        <w:rPr>
          <w:sz w:val="28"/>
          <w:szCs w:val="28"/>
        </w:rPr>
        <w:t xml:space="preserve">                                                      </w:t>
      </w:r>
      <w:proofErr w:type="gramStart"/>
      <w:r w:rsidRPr="00512FA0">
        <w:t>с. Летняя  Ставка</w:t>
      </w:r>
      <w:proofErr w:type="gramEnd"/>
    </w:p>
    <w:p w:rsidR="00512FA0" w:rsidRPr="003825A2" w:rsidRDefault="00512FA0" w:rsidP="005538FA">
      <w:pPr>
        <w:jc w:val="both"/>
        <w:rPr>
          <w:sz w:val="28"/>
          <w:szCs w:val="28"/>
        </w:rPr>
      </w:pPr>
    </w:p>
    <w:p w:rsidR="00064BB1" w:rsidRPr="00905985" w:rsidRDefault="00064BB1" w:rsidP="00064BB1">
      <w:pPr>
        <w:spacing w:line="240" w:lineRule="exact"/>
        <w:jc w:val="center"/>
        <w:rPr>
          <w:bCs/>
          <w:sz w:val="28"/>
          <w:szCs w:val="28"/>
        </w:rPr>
      </w:pPr>
      <w:r w:rsidRPr="00905985">
        <w:rPr>
          <w:bCs/>
          <w:sz w:val="28"/>
          <w:szCs w:val="28"/>
        </w:rPr>
        <w:t>О назначении бухгалтера территориальной избирательной комиссии</w:t>
      </w:r>
    </w:p>
    <w:p w:rsidR="00064BB1" w:rsidRPr="00905985" w:rsidRDefault="00064BB1" w:rsidP="00064BB1">
      <w:pPr>
        <w:spacing w:line="240" w:lineRule="exact"/>
        <w:jc w:val="center"/>
        <w:rPr>
          <w:bCs/>
          <w:sz w:val="28"/>
          <w:szCs w:val="28"/>
        </w:rPr>
      </w:pPr>
      <w:r w:rsidRPr="00905985">
        <w:rPr>
          <w:bCs/>
          <w:sz w:val="28"/>
          <w:szCs w:val="28"/>
        </w:rPr>
        <w:t>Туркменского района</w:t>
      </w:r>
    </w:p>
    <w:p w:rsidR="005538FA" w:rsidRPr="00064BB1" w:rsidRDefault="005538FA" w:rsidP="00064BB1">
      <w:pPr>
        <w:jc w:val="both"/>
        <w:rPr>
          <w:sz w:val="28"/>
          <w:szCs w:val="28"/>
        </w:rPr>
      </w:pPr>
    </w:p>
    <w:p w:rsidR="00064BB1" w:rsidRPr="00064BB1" w:rsidRDefault="00064BB1" w:rsidP="00064BB1">
      <w:pPr>
        <w:ind w:firstLine="709"/>
        <w:jc w:val="both"/>
        <w:rPr>
          <w:sz w:val="28"/>
          <w:szCs w:val="28"/>
        </w:rPr>
      </w:pPr>
      <w:proofErr w:type="gramStart"/>
      <w:r w:rsidRPr="00064BB1">
        <w:rPr>
          <w:sz w:val="28"/>
          <w:szCs w:val="28"/>
        </w:rPr>
        <w:t>В соответствии с пунктом 19 статьи 28 Федерального закона</w:t>
      </w:r>
      <w:r w:rsidRPr="00064BB1">
        <w:rPr>
          <w:sz w:val="28"/>
          <w:szCs w:val="28"/>
        </w:rPr>
        <w:br/>
        <w:t xml:space="preserve"> </w:t>
      </w:r>
      <w:hyperlink r:id="rId8" w:history="1">
        <w:r w:rsidRPr="00064BB1">
          <w:rPr>
            <w:sz w:val="28"/>
            <w:szCs w:val="28"/>
          </w:rPr>
          <w:t>«Об основных гарантиях</w:t>
        </w:r>
      </w:hyperlink>
      <w:r w:rsidRPr="00064BB1">
        <w:rPr>
          <w:sz w:val="28"/>
          <w:szCs w:val="28"/>
        </w:rPr>
        <w:t xml:space="preserve"> избирательных прав и права на участие в рефере</w:t>
      </w:r>
      <w:r w:rsidRPr="00064BB1">
        <w:rPr>
          <w:sz w:val="28"/>
          <w:szCs w:val="28"/>
        </w:rPr>
        <w:t>н</w:t>
      </w:r>
      <w:r w:rsidRPr="00064BB1">
        <w:rPr>
          <w:sz w:val="28"/>
          <w:szCs w:val="28"/>
        </w:rPr>
        <w:t>думе граждан Российской Федерации», статьями 30 и 76 Федерального зак</w:t>
      </w:r>
      <w:r w:rsidRPr="00064BB1">
        <w:rPr>
          <w:sz w:val="28"/>
          <w:szCs w:val="28"/>
        </w:rPr>
        <w:t>о</w:t>
      </w:r>
      <w:r w:rsidRPr="00064BB1">
        <w:rPr>
          <w:sz w:val="28"/>
          <w:szCs w:val="28"/>
        </w:rPr>
        <w:t>на «О выборах депутатов Государственной Думы Федерального Собрания Российской Федерации», пунктом 9 статьи 6 и пунктом 19 статьи 8 3акона Ставропольского края «О системе избирательных комиссий в Ставропол</w:t>
      </w:r>
      <w:r w:rsidRPr="00064BB1">
        <w:rPr>
          <w:sz w:val="28"/>
          <w:szCs w:val="28"/>
        </w:rPr>
        <w:t>ь</w:t>
      </w:r>
      <w:r w:rsidRPr="00064BB1">
        <w:rPr>
          <w:sz w:val="28"/>
          <w:szCs w:val="28"/>
        </w:rPr>
        <w:t>ском крае», Инструкцией о порядке</w:t>
      </w:r>
      <w:proofErr w:type="gramEnd"/>
      <w:r w:rsidRPr="00064BB1">
        <w:rPr>
          <w:sz w:val="28"/>
          <w:szCs w:val="28"/>
        </w:rPr>
        <w:t xml:space="preserve"> открытия и ведения счетов, учета, отче</w:t>
      </w:r>
      <w:r w:rsidRPr="00064BB1">
        <w:rPr>
          <w:sz w:val="28"/>
          <w:szCs w:val="28"/>
        </w:rPr>
        <w:t>т</w:t>
      </w:r>
      <w:r w:rsidRPr="00064BB1">
        <w:rPr>
          <w:sz w:val="28"/>
          <w:szCs w:val="28"/>
        </w:rPr>
        <w:t>ности и перечисления денежных средств, выделенных из федерального бю</w:t>
      </w:r>
      <w:r w:rsidRPr="00064BB1">
        <w:rPr>
          <w:sz w:val="28"/>
          <w:szCs w:val="28"/>
        </w:rPr>
        <w:t>д</w:t>
      </w:r>
      <w:r w:rsidRPr="00064BB1">
        <w:rPr>
          <w:sz w:val="28"/>
          <w:szCs w:val="28"/>
        </w:rPr>
        <w:t>жета Центральной избирательной комиссии Российской Федерации, другим избирательным комиссиям, комиссиям референдума, утвержденной пост</w:t>
      </w:r>
      <w:r w:rsidRPr="00064BB1">
        <w:rPr>
          <w:sz w:val="28"/>
          <w:szCs w:val="28"/>
        </w:rPr>
        <w:t>а</w:t>
      </w:r>
      <w:r w:rsidRPr="00064BB1">
        <w:rPr>
          <w:sz w:val="28"/>
          <w:szCs w:val="28"/>
        </w:rPr>
        <w:t xml:space="preserve">новлением Центральной избирательной комиссии Российской Федерации от 18 мая 2016 года № 7/59-7, территориальная избирательная комиссия </w:t>
      </w:r>
      <w:r>
        <w:rPr>
          <w:sz w:val="28"/>
          <w:szCs w:val="28"/>
        </w:rPr>
        <w:t>Тур</w:t>
      </w:r>
      <w:r>
        <w:rPr>
          <w:sz w:val="28"/>
          <w:szCs w:val="28"/>
        </w:rPr>
        <w:t>к</w:t>
      </w:r>
      <w:r>
        <w:rPr>
          <w:sz w:val="28"/>
          <w:szCs w:val="28"/>
        </w:rPr>
        <w:t>менского</w:t>
      </w:r>
      <w:r w:rsidR="004346BB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</w:p>
    <w:p w:rsidR="00064BB1" w:rsidRPr="00064BB1" w:rsidRDefault="00064BB1" w:rsidP="00064BB1">
      <w:pPr>
        <w:rPr>
          <w:sz w:val="28"/>
          <w:szCs w:val="28"/>
        </w:rPr>
      </w:pPr>
    </w:p>
    <w:p w:rsidR="00064BB1" w:rsidRPr="00064BB1" w:rsidRDefault="00064BB1" w:rsidP="00064BB1">
      <w:pPr>
        <w:jc w:val="both"/>
        <w:rPr>
          <w:bCs/>
          <w:sz w:val="28"/>
          <w:szCs w:val="28"/>
        </w:rPr>
      </w:pPr>
      <w:r w:rsidRPr="00064BB1">
        <w:rPr>
          <w:bCs/>
          <w:sz w:val="28"/>
          <w:szCs w:val="28"/>
        </w:rPr>
        <w:t>ПОСТАНОВЛЯЕТ:</w:t>
      </w:r>
    </w:p>
    <w:p w:rsidR="00064BB1" w:rsidRPr="00064BB1" w:rsidRDefault="00064BB1" w:rsidP="00064BB1">
      <w:pPr>
        <w:jc w:val="both"/>
        <w:rPr>
          <w:bCs/>
          <w:sz w:val="28"/>
          <w:szCs w:val="28"/>
        </w:rPr>
      </w:pPr>
    </w:p>
    <w:p w:rsidR="00064BB1" w:rsidRPr="00064BB1" w:rsidRDefault="00064BB1" w:rsidP="00064BB1">
      <w:pPr>
        <w:ind w:firstLine="709"/>
        <w:jc w:val="both"/>
        <w:rPr>
          <w:sz w:val="28"/>
          <w:szCs w:val="28"/>
        </w:rPr>
      </w:pPr>
      <w:r w:rsidRPr="00064BB1">
        <w:rPr>
          <w:sz w:val="28"/>
          <w:szCs w:val="28"/>
        </w:rPr>
        <w:t xml:space="preserve">1. На период подготовки и проведения </w:t>
      </w:r>
      <w:proofErr w:type="gramStart"/>
      <w:r w:rsidRPr="00064BB1">
        <w:rPr>
          <w:sz w:val="28"/>
          <w:szCs w:val="28"/>
          <w:lang w:bidi="ru-RU"/>
        </w:rPr>
        <w:t xml:space="preserve">выборов </w:t>
      </w:r>
      <w:r w:rsidRPr="00064BB1">
        <w:rPr>
          <w:sz w:val="28"/>
          <w:szCs w:val="28"/>
        </w:rPr>
        <w:t>депутатов Государс</w:t>
      </w:r>
      <w:r w:rsidRPr="00064BB1">
        <w:rPr>
          <w:sz w:val="28"/>
          <w:szCs w:val="28"/>
        </w:rPr>
        <w:t>т</w:t>
      </w:r>
      <w:r w:rsidRPr="00064BB1">
        <w:rPr>
          <w:sz w:val="28"/>
          <w:szCs w:val="28"/>
        </w:rPr>
        <w:t>венной Думы Федерального Собрания Российской Федерации девятого соз</w:t>
      </w:r>
      <w:r w:rsidRPr="00064BB1">
        <w:rPr>
          <w:sz w:val="28"/>
          <w:szCs w:val="28"/>
        </w:rPr>
        <w:t>ы</w:t>
      </w:r>
      <w:r w:rsidRPr="00064BB1">
        <w:rPr>
          <w:sz w:val="28"/>
          <w:szCs w:val="28"/>
        </w:rPr>
        <w:t>ва</w:t>
      </w:r>
      <w:proofErr w:type="gramEnd"/>
      <w:r w:rsidRPr="00064BB1">
        <w:rPr>
          <w:sz w:val="28"/>
          <w:szCs w:val="28"/>
        </w:rPr>
        <w:t xml:space="preserve"> назначить бухгалтер</w:t>
      </w:r>
      <w:r>
        <w:rPr>
          <w:sz w:val="28"/>
          <w:szCs w:val="28"/>
        </w:rPr>
        <w:t>ом</w:t>
      </w:r>
      <w:r w:rsidRPr="00064BB1">
        <w:rPr>
          <w:sz w:val="28"/>
          <w:szCs w:val="28"/>
        </w:rPr>
        <w:t xml:space="preserve"> территориальной избирательной комиссии</w:t>
      </w:r>
      <w:r w:rsidRPr="00064BB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Тур</w:t>
      </w:r>
      <w:r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 xml:space="preserve">менского района </w:t>
      </w:r>
      <w:r w:rsidRPr="00D42511">
        <w:rPr>
          <w:sz w:val="28"/>
          <w:szCs w:val="28"/>
        </w:rPr>
        <w:t>Байбекову Нурию Нурмухаметовну</w:t>
      </w:r>
      <w:r w:rsidRPr="00064BB1">
        <w:rPr>
          <w:sz w:val="28"/>
          <w:szCs w:val="28"/>
        </w:rPr>
        <w:t>, наделив ее правом вт</w:t>
      </w:r>
      <w:r w:rsidRPr="00064BB1">
        <w:rPr>
          <w:sz w:val="28"/>
          <w:szCs w:val="28"/>
        </w:rPr>
        <w:t>о</w:t>
      </w:r>
      <w:r w:rsidRPr="00064BB1">
        <w:rPr>
          <w:sz w:val="28"/>
          <w:szCs w:val="28"/>
        </w:rPr>
        <w:t>рой подписи и за</w:t>
      </w:r>
      <w:r>
        <w:rPr>
          <w:sz w:val="28"/>
          <w:szCs w:val="28"/>
        </w:rPr>
        <w:t xml:space="preserve">ключить с </w:t>
      </w:r>
      <w:proofErr w:type="spellStart"/>
      <w:r>
        <w:rPr>
          <w:sz w:val="28"/>
          <w:szCs w:val="28"/>
        </w:rPr>
        <w:t>Байбековой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Нуриёй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Нурмухаметовной</w:t>
      </w:r>
      <w:proofErr w:type="spellEnd"/>
      <w:r w:rsidRPr="00064BB1">
        <w:rPr>
          <w:sz w:val="28"/>
          <w:szCs w:val="28"/>
        </w:rPr>
        <w:t xml:space="preserve"> гражда</w:t>
      </w:r>
      <w:r w:rsidRPr="00064BB1">
        <w:rPr>
          <w:sz w:val="28"/>
          <w:szCs w:val="28"/>
        </w:rPr>
        <w:t>н</w:t>
      </w:r>
      <w:r w:rsidRPr="00064BB1">
        <w:rPr>
          <w:sz w:val="28"/>
          <w:szCs w:val="28"/>
        </w:rPr>
        <w:t>ско-правовой договор.</w:t>
      </w:r>
    </w:p>
    <w:p w:rsidR="00064BB1" w:rsidRDefault="00064BB1" w:rsidP="00064BB1">
      <w:pPr>
        <w:pStyle w:val="a7"/>
        <w:ind w:firstLine="708"/>
        <w:rPr>
          <w:szCs w:val="28"/>
        </w:rPr>
      </w:pPr>
      <w:r>
        <w:rPr>
          <w:szCs w:val="28"/>
        </w:rPr>
        <w:t>2.</w:t>
      </w:r>
      <w:r w:rsidRPr="004877A5">
        <w:rPr>
          <w:szCs w:val="28"/>
        </w:rPr>
        <w:t xml:space="preserve"> </w:t>
      </w:r>
      <w:r w:rsidRPr="00D5531D">
        <w:rPr>
          <w:szCs w:val="28"/>
        </w:rPr>
        <w:t xml:space="preserve">Разместить настоящее постановление на странице территориальной избирательной </w:t>
      </w:r>
      <w:proofErr w:type="gramStart"/>
      <w:r w:rsidRPr="00D5531D">
        <w:rPr>
          <w:szCs w:val="28"/>
        </w:rPr>
        <w:t>комиссии Туркменского района официального сайта админ</w:t>
      </w:r>
      <w:r w:rsidRPr="00D5531D">
        <w:rPr>
          <w:szCs w:val="28"/>
        </w:rPr>
        <w:t>и</w:t>
      </w:r>
      <w:r w:rsidRPr="00D5531D">
        <w:rPr>
          <w:szCs w:val="28"/>
        </w:rPr>
        <w:t>страции Туркменского муниципального округа Ставропольского края</w:t>
      </w:r>
      <w:proofErr w:type="gramEnd"/>
      <w:r w:rsidRPr="00D5531D">
        <w:rPr>
          <w:szCs w:val="28"/>
        </w:rPr>
        <w:t xml:space="preserve"> в и</w:t>
      </w:r>
      <w:r w:rsidRPr="00D5531D">
        <w:rPr>
          <w:szCs w:val="28"/>
        </w:rPr>
        <w:t>н</w:t>
      </w:r>
      <w:r w:rsidRPr="00D5531D">
        <w:rPr>
          <w:szCs w:val="28"/>
        </w:rPr>
        <w:t>формационно-телекоммуникационной сети «Интернет».</w:t>
      </w:r>
    </w:p>
    <w:p w:rsidR="00064BB1" w:rsidRDefault="00064BB1" w:rsidP="00064BB1"/>
    <w:p w:rsidR="00064BB1" w:rsidRPr="00064BB1" w:rsidRDefault="00064BB1" w:rsidP="00064BB1">
      <w:pPr>
        <w:jc w:val="both"/>
        <w:rPr>
          <w:sz w:val="28"/>
          <w:szCs w:val="28"/>
        </w:rPr>
      </w:pPr>
      <w:r w:rsidRPr="00064BB1">
        <w:rPr>
          <w:sz w:val="28"/>
          <w:szCs w:val="28"/>
        </w:rPr>
        <w:t>Председатель комиссии</w:t>
      </w:r>
      <w:r w:rsidRPr="00064BB1">
        <w:rPr>
          <w:sz w:val="28"/>
          <w:szCs w:val="28"/>
        </w:rPr>
        <w:tab/>
      </w:r>
      <w:r w:rsidRPr="00064BB1">
        <w:rPr>
          <w:sz w:val="28"/>
          <w:szCs w:val="28"/>
        </w:rPr>
        <w:tab/>
      </w:r>
      <w:r w:rsidRPr="00064BB1">
        <w:rPr>
          <w:sz w:val="28"/>
          <w:szCs w:val="28"/>
        </w:rPr>
        <w:tab/>
      </w:r>
      <w:r w:rsidRPr="00064BB1">
        <w:rPr>
          <w:sz w:val="28"/>
          <w:szCs w:val="28"/>
        </w:rPr>
        <w:tab/>
      </w:r>
      <w:r w:rsidRPr="00064BB1">
        <w:rPr>
          <w:sz w:val="28"/>
          <w:szCs w:val="28"/>
        </w:rPr>
        <w:tab/>
      </w:r>
      <w:r w:rsidRPr="00064BB1">
        <w:rPr>
          <w:sz w:val="28"/>
          <w:szCs w:val="28"/>
        </w:rPr>
        <w:tab/>
        <w:t xml:space="preserve">       С.А.Тур</w:t>
      </w:r>
    </w:p>
    <w:p w:rsidR="00064BB1" w:rsidRPr="00064BB1" w:rsidRDefault="00064BB1" w:rsidP="00064BB1">
      <w:pPr>
        <w:jc w:val="both"/>
        <w:rPr>
          <w:sz w:val="28"/>
          <w:szCs w:val="28"/>
        </w:rPr>
      </w:pPr>
    </w:p>
    <w:p w:rsidR="00064BB1" w:rsidRPr="00064BB1" w:rsidRDefault="00064BB1" w:rsidP="00064BB1">
      <w:pPr>
        <w:jc w:val="both"/>
        <w:rPr>
          <w:sz w:val="28"/>
          <w:szCs w:val="28"/>
        </w:rPr>
      </w:pPr>
    </w:p>
    <w:p w:rsidR="00064BB1" w:rsidRPr="00064BB1" w:rsidRDefault="00064BB1" w:rsidP="00064BB1">
      <w:pPr>
        <w:jc w:val="both"/>
        <w:rPr>
          <w:sz w:val="28"/>
          <w:szCs w:val="28"/>
        </w:rPr>
      </w:pPr>
      <w:r w:rsidRPr="00064BB1">
        <w:rPr>
          <w:sz w:val="28"/>
          <w:szCs w:val="28"/>
        </w:rPr>
        <w:t>Секретарь комиссии</w:t>
      </w:r>
      <w:r w:rsidRPr="00064BB1">
        <w:rPr>
          <w:sz w:val="28"/>
          <w:szCs w:val="28"/>
        </w:rPr>
        <w:tab/>
      </w:r>
      <w:r w:rsidRPr="00064BB1">
        <w:rPr>
          <w:sz w:val="28"/>
          <w:szCs w:val="28"/>
        </w:rPr>
        <w:tab/>
      </w:r>
      <w:r w:rsidRPr="00064BB1">
        <w:rPr>
          <w:sz w:val="28"/>
          <w:szCs w:val="28"/>
        </w:rPr>
        <w:tab/>
      </w:r>
      <w:r w:rsidRPr="00064BB1">
        <w:rPr>
          <w:sz w:val="28"/>
          <w:szCs w:val="28"/>
        </w:rPr>
        <w:tab/>
      </w:r>
      <w:r w:rsidRPr="00064BB1">
        <w:rPr>
          <w:sz w:val="28"/>
          <w:szCs w:val="28"/>
        </w:rPr>
        <w:tab/>
      </w:r>
      <w:r w:rsidRPr="00064BB1">
        <w:rPr>
          <w:sz w:val="28"/>
          <w:szCs w:val="28"/>
        </w:rPr>
        <w:tab/>
        <w:t xml:space="preserve">                 В.А. Чумакова</w:t>
      </w:r>
    </w:p>
    <w:sectPr w:rsidR="00064BB1" w:rsidRPr="00064BB1" w:rsidSect="0032599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697" w:rsidRDefault="00E24697" w:rsidP="0032599B">
      <w:r>
        <w:separator/>
      </w:r>
    </w:p>
  </w:endnote>
  <w:endnote w:type="continuationSeparator" w:id="0">
    <w:p w:rsidR="00E24697" w:rsidRDefault="00E24697" w:rsidP="00325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697" w:rsidRDefault="00E24697" w:rsidP="0032599B">
      <w:r>
        <w:separator/>
      </w:r>
    </w:p>
  </w:footnote>
  <w:footnote w:type="continuationSeparator" w:id="0">
    <w:p w:rsidR="00E24697" w:rsidRDefault="00E24697" w:rsidP="00325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C2114"/>
    <w:multiLevelType w:val="hybridMultilevel"/>
    <w:tmpl w:val="6BCAB758"/>
    <w:lvl w:ilvl="0" w:tplc="1980AA0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1EEB"/>
    <w:rsid w:val="00011D21"/>
    <w:rsid w:val="000122CC"/>
    <w:rsid w:val="0002705F"/>
    <w:rsid w:val="00045770"/>
    <w:rsid w:val="00064BB1"/>
    <w:rsid w:val="000661B0"/>
    <w:rsid w:val="000821A2"/>
    <w:rsid w:val="00122B88"/>
    <w:rsid w:val="00132572"/>
    <w:rsid w:val="00151FCC"/>
    <w:rsid w:val="00162862"/>
    <w:rsid w:val="00186B00"/>
    <w:rsid w:val="001C3699"/>
    <w:rsid w:val="001D2751"/>
    <w:rsid w:val="0021734A"/>
    <w:rsid w:val="002234EE"/>
    <w:rsid w:val="00235922"/>
    <w:rsid w:val="00236939"/>
    <w:rsid w:val="00284C32"/>
    <w:rsid w:val="002E03E4"/>
    <w:rsid w:val="002F6F10"/>
    <w:rsid w:val="00314B72"/>
    <w:rsid w:val="0031510B"/>
    <w:rsid w:val="0032599B"/>
    <w:rsid w:val="003825A2"/>
    <w:rsid w:val="0038583E"/>
    <w:rsid w:val="0040471D"/>
    <w:rsid w:val="00414A16"/>
    <w:rsid w:val="004346BB"/>
    <w:rsid w:val="004737CD"/>
    <w:rsid w:val="004A6EF8"/>
    <w:rsid w:val="004B0BA2"/>
    <w:rsid w:val="004D2C4E"/>
    <w:rsid w:val="004F1FF6"/>
    <w:rsid w:val="00512FA0"/>
    <w:rsid w:val="00521EEB"/>
    <w:rsid w:val="00527B1D"/>
    <w:rsid w:val="005538FA"/>
    <w:rsid w:val="00555743"/>
    <w:rsid w:val="00577E1D"/>
    <w:rsid w:val="00586620"/>
    <w:rsid w:val="005907C1"/>
    <w:rsid w:val="005B1C18"/>
    <w:rsid w:val="005C7D78"/>
    <w:rsid w:val="005D7DCC"/>
    <w:rsid w:val="005F0271"/>
    <w:rsid w:val="006B6B5B"/>
    <w:rsid w:val="006D5C79"/>
    <w:rsid w:val="006E31EF"/>
    <w:rsid w:val="00711D36"/>
    <w:rsid w:val="0072402A"/>
    <w:rsid w:val="00727F2D"/>
    <w:rsid w:val="007544D8"/>
    <w:rsid w:val="0076256F"/>
    <w:rsid w:val="007C1788"/>
    <w:rsid w:val="00811DAA"/>
    <w:rsid w:val="0081232D"/>
    <w:rsid w:val="00831CD6"/>
    <w:rsid w:val="008403FF"/>
    <w:rsid w:val="00841872"/>
    <w:rsid w:val="00860338"/>
    <w:rsid w:val="00867CDD"/>
    <w:rsid w:val="008808CE"/>
    <w:rsid w:val="00905985"/>
    <w:rsid w:val="00924596"/>
    <w:rsid w:val="00931BC6"/>
    <w:rsid w:val="009354E2"/>
    <w:rsid w:val="00995843"/>
    <w:rsid w:val="00A031B9"/>
    <w:rsid w:val="00A26AAE"/>
    <w:rsid w:val="00A30621"/>
    <w:rsid w:val="00A72E2F"/>
    <w:rsid w:val="00AE1300"/>
    <w:rsid w:val="00AE7913"/>
    <w:rsid w:val="00AE7C39"/>
    <w:rsid w:val="00B248C9"/>
    <w:rsid w:val="00B81C7F"/>
    <w:rsid w:val="00B868F4"/>
    <w:rsid w:val="00B90C7B"/>
    <w:rsid w:val="00BA4E2E"/>
    <w:rsid w:val="00BE1ED7"/>
    <w:rsid w:val="00BF7521"/>
    <w:rsid w:val="00C12868"/>
    <w:rsid w:val="00C73E1A"/>
    <w:rsid w:val="00C91B0A"/>
    <w:rsid w:val="00CC54A8"/>
    <w:rsid w:val="00D17452"/>
    <w:rsid w:val="00D42511"/>
    <w:rsid w:val="00D61662"/>
    <w:rsid w:val="00DC607F"/>
    <w:rsid w:val="00DD3916"/>
    <w:rsid w:val="00DD61D4"/>
    <w:rsid w:val="00E24697"/>
    <w:rsid w:val="00E27560"/>
    <w:rsid w:val="00E53BD9"/>
    <w:rsid w:val="00E65D9A"/>
    <w:rsid w:val="00F6299B"/>
    <w:rsid w:val="00F67891"/>
    <w:rsid w:val="00F87284"/>
    <w:rsid w:val="00FB085E"/>
    <w:rsid w:val="00FB7812"/>
    <w:rsid w:val="00FE1B25"/>
    <w:rsid w:val="00FE4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86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D275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DD61D4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D275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semiHidden/>
    <w:unhideWhenUsed/>
    <w:rsid w:val="003259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32599B"/>
    <w:rPr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32599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32599B"/>
    <w:rPr>
      <w:sz w:val="24"/>
      <w:szCs w:val="24"/>
    </w:rPr>
  </w:style>
  <w:style w:type="paragraph" w:customStyle="1" w:styleId="31">
    <w:name w:val="Основной текст 31"/>
    <w:basedOn w:val="a"/>
    <w:rsid w:val="006B6B5B"/>
    <w:pPr>
      <w:overflowPunct w:val="0"/>
      <w:autoSpaceDE w:val="0"/>
      <w:autoSpaceDN w:val="0"/>
      <w:adjustRightInd w:val="0"/>
      <w:jc w:val="center"/>
    </w:pPr>
    <w:rPr>
      <w:rFonts w:ascii="Times New Roman CYR" w:hAnsi="Times New Roman CYR"/>
      <w:b/>
      <w:sz w:val="28"/>
      <w:szCs w:val="20"/>
    </w:rPr>
  </w:style>
  <w:style w:type="paragraph" w:styleId="a7">
    <w:name w:val="Body Text"/>
    <w:basedOn w:val="a"/>
    <w:link w:val="a8"/>
    <w:rsid w:val="00064BB1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rsid w:val="00064BB1"/>
    <w:rPr>
      <w:sz w:val="28"/>
      <w:szCs w:val="24"/>
    </w:rPr>
  </w:style>
  <w:style w:type="paragraph" w:styleId="a9">
    <w:name w:val="Body Text Indent"/>
    <w:basedOn w:val="a"/>
    <w:link w:val="aa"/>
    <w:uiPriority w:val="99"/>
    <w:unhideWhenUsed/>
    <w:rsid w:val="004346B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4346B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9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F24AD60BE9C5950807B7BD94C5DC80E2C25A67DCF61ED8726A6455521B788C30DA783E3CC6039DU3V2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01951-29ED-45F8-B5A1-32DA7418B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*****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User</cp:lastModifiedBy>
  <cp:revision>8</cp:revision>
  <cp:lastPrinted>2026-06-22T08:55:00Z</cp:lastPrinted>
  <dcterms:created xsi:type="dcterms:W3CDTF">2026-06-01T13:32:00Z</dcterms:created>
  <dcterms:modified xsi:type="dcterms:W3CDTF">2026-06-22T08:58:00Z</dcterms:modified>
</cp:coreProperties>
</file>