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DF" w:rsidRDefault="00C078E1">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СОВЕТ</w:t>
      </w:r>
    </w:p>
    <w:p w:rsidR="00441EDF" w:rsidRDefault="00C078E1">
      <w:pPr>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ТУРКМЕНСКОГО муниципального округа</w:t>
      </w:r>
    </w:p>
    <w:p w:rsidR="00441EDF" w:rsidRDefault="00C078E1">
      <w:pPr>
        <w:spacing w:after="0" w:line="240" w:lineRule="auto"/>
        <w:jc w:val="center"/>
        <w:rPr>
          <w:rFonts w:ascii="Times New Roman" w:hAnsi="Times New Roman" w:cs="Times New Roman"/>
          <w:sz w:val="28"/>
          <w:szCs w:val="28"/>
        </w:rPr>
      </w:pPr>
      <w:r>
        <w:rPr>
          <w:rFonts w:ascii="Times New Roman" w:hAnsi="Times New Roman" w:cs="Times New Roman"/>
          <w:caps/>
          <w:sz w:val="28"/>
          <w:szCs w:val="28"/>
        </w:rPr>
        <w:t xml:space="preserve">СТАВРОПОЛЬСКОГО КРАЯ </w:t>
      </w:r>
      <w:r w:rsidR="00D570BD">
        <w:rPr>
          <w:rFonts w:ascii="Times New Roman" w:hAnsi="Times New Roman" w:cs="Times New Roman"/>
          <w:caps/>
          <w:sz w:val="28"/>
          <w:szCs w:val="28"/>
        </w:rPr>
        <w:t>ВТОРОГО</w:t>
      </w:r>
      <w:r>
        <w:rPr>
          <w:rFonts w:ascii="Times New Roman" w:hAnsi="Times New Roman" w:cs="Times New Roman"/>
          <w:caps/>
          <w:sz w:val="28"/>
          <w:szCs w:val="28"/>
        </w:rPr>
        <w:t xml:space="preserve"> СОЗЫВА</w:t>
      </w:r>
    </w:p>
    <w:p w:rsidR="00441EDF" w:rsidRDefault="00441EDF">
      <w:pPr>
        <w:spacing w:after="0" w:line="240" w:lineRule="auto"/>
        <w:ind w:left="-142"/>
        <w:jc w:val="center"/>
        <w:rPr>
          <w:rFonts w:ascii="Times New Roman" w:hAnsi="Times New Roman" w:cs="Times New Roman"/>
          <w:sz w:val="28"/>
          <w:szCs w:val="28"/>
        </w:rPr>
      </w:pPr>
    </w:p>
    <w:p w:rsidR="00441EDF" w:rsidRDefault="00C078E1">
      <w:pPr>
        <w:tabs>
          <w:tab w:val="left" w:pos="567"/>
        </w:tabs>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w:t>
      </w:r>
    </w:p>
    <w:p w:rsidR="00441EDF" w:rsidRDefault="00441EDF">
      <w:pPr>
        <w:spacing w:after="0" w:line="240" w:lineRule="auto"/>
        <w:jc w:val="center"/>
        <w:rPr>
          <w:rFonts w:ascii="Times New Roman" w:hAnsi="Times New Roman" w:cs="Times New Roman"/>
          <w:sz w:val="28"/>
          <w:szCs w:val="28"/>
        </w:rPr>
      </w:pPr>
    </w:p>
    <w:p w:rsidR="00441EDF" w:rsidRDefault="00856D7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02</w:t>
      </w:r>
      <w:r w:rsidR="00D570BD">
        <w:rPr>
          <w:rFonts w:ascii="Times New Roman" w:hAnsi="Times New Roman" w:cs="Times New Roman"/>
          <w:sz w:val="28"/>
          <w:szCs w:val="28"/>
        </w:rPr>
        <w:t xml:space="preserve"> </w:t>
      </w:r>
      <w:r>
        <w:rPr>
          <w:rFonts w:ascii="Times New Roman" w:hAnsi="Times New Roman" w:cs="Times New Roman"/>
          <w:sz w:val="28"/>
          <w:szCs w:val="28"/>
        </w:rPr>
        <w:t>июня</w:t>
      </w:r>
      <w:r w:rsidR="00C078E1">
        <w:rPr>
          <w:rFonts w:ascii="Times New Roman" w:hAnsi="Times New Roman" w:cs="Times New Roman"/>
          <w:sz w:val="28"/>
          <w:szCs w:val="28"/>
        </w:rPr>
        <w:t xml:space="preserve"> 2026 г.           </w:t>
      </w:r>
      <w:r w:rsidR="00D570BD">
        <w:rPr>
          <w:rFonts w:ascii="Times New Roman" w:hAnsi="Times New Roman" w:cs="Times New Roman"/>
          <w:sz w:val="28"/>
          <w:szCs w:val="28"/>
        </w:rPr>
        <w:t xml:space="preserve">         </w:t>
      </w:r>
      <w:r w:rsidR="00C078E1">
        <w:rPr>
          <w:rFonts w:ascii="Times New Roman" w:hAnsi="Times New Roman" w:cs="Times New Roman"/>
          <w:sz w:val="28"/>
          <w:szCs w:val="28"/>
        </w:rPr>
        <w:t xml:space="preserve">      с. Летняя Ставка                         </w:t>
      </w:r>
      <w:r>
        <w:rPr>
          <w:rFonts w:ascii="Times New Roman" w:hAnsi="Times New Roman" w:cs="Times New Roman"/>
          <w:sz w:val="28"/>
          <w:szCs w:val="28"/>
        </w:rPr>
        <w:t xml:space="preserve">  </w:t>
      </w:r>
      <w:r w:rsidR="00C078E1">
        <w:rPr>
          <w:rFonts w:ascii="Times New Roman" w:hAnsi="Times New Roman" w:cs="Times New Roman"/>
          <w:sz w:val="28"/>
          <w:szCs w:val="28"/>
        </w:rPr>
        <w:t xml:space="preserve">               № </w:t>
      </w:r>
      <w:r>
        <w:rPr>
          <w:rFonts w:ascii="Times New Roman" w:hAnsi="Times New Roman" w:cs="Times New Roman"/>
          <w:sz w:val="28"/>
          <w:szCs w:val="28"/>
        </w:rPr>
        <w:t>79</w:t>
      </w:r>
      <w:proofErr w:type="gramEnd"/>
    </w:p>
    <w:p w:rsidR="00441EDF" w:rsidRDefault="00441EDF">
      <w:pPr>
        <w:spacing w:after="0"/>
        <w:rPr>
          <w:rFonts w:ascii="Times New Roman" w:hAnsi="Times New Roman" w:cs="Times New Roman"/>
          <w:sz w:val="28"/>
          <w:szCs w:val="28"/>
        </w:rPr>
      </w:pPr>
    </w:p>
    <w:p w:rsidR="00441EDF" w:rsidRDefault="00C078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r>
        <w:rPr>
          <w:rFonts w:ascii="Times New Roman" w:eastAsia="Times New Roman" w:hAnsi="Times New Roman" w:cs="Times New Roman"/>
          <w:sz w:val="28"/>
          <w:szCs w:val="28"/>
          <w:lang w:eastAsia="ru-RU"/>
        </w:rPr>
        <w:t xml:space="preserve">в Положение </w:t>
      </w:r>
      <w:r>
        <w:rPr>
          <w:rFonts w:ascii="Times New Roman" w:hAnsi="Times New Roman" w:cs="Times New Roman"/>
          <w:bCs/>
          <w:sz w:val="28"/>
          <w:szCs w:val="28"/>
        </w:rPr>
        <w:t>об управлении образования администрации Туркменского муниципального округа Ставропольского края</w:t>
      </w:r>
      <w:r>
        <w:rPr>
          <w:rFonts w:ascii="Times New Roman" w:eastAsia="Times New Roman" w:hAnsi="Times New Roman" w:cs="Times New Roman"/>
          <w:sz w:val="28"/>
          <w:szCs w:val="28"/>
          <w:lang w:eastAsia="ru-RU"/>
        </w:rPr>
        <w:t>, утвержденное решением Совета Туркменского муниципального округа Ставропольского края от 01 декабря 2020 г. № 62</w:t>
      </w:r>
    </w:p>
    <w:p w:rsidR="00D570BD" w:rsidRDefault="00D570BD">
      <w:pPr>
        <w:spacing w:after="0" w:line="240" w:lineRule="auto"/>
        <w:jc w:val="both"/>
        <w:rPr>
          <w:rFonts w:ascii="Times New Roman" w:hAnsi="Times New Roman" w:cs="Times New Roman"/>
          <w:sz w:val="28"/>
          <w:szCs w:val="28"/>
        </w:rPr>
      </w:pPr>
    </w:p>
    <w:p w:rsidR="00D570BD" w:rsidRDefault="00D570BD">
      <w:pPr>
        <w:spacing w:after="0" w:line="240" w:lineRule="auto"/>
        <w:jc w:val="both"/>
        <w:rPr>
          <w:rFonts w:ascii="Times New Roman" w:eastAsia="Times New Roman" w:hAnsi="Times New Roman" w:cs="Times New Roman"/>
          <w:sz w:val="28"/>
          <w:szCs w:val="28"/>
          <w:lang w:eastAsia="ru-RU"/>
        </w:rPr>
      </w:pPr>
    </w:p>
    <w:p w:rsidR="00441EDF" w:rsidRDefault="00C078E1">
      <w:pPr>
        <w:pStyle w:val="20"/>
        <w:ind w:firstLine="720"/>
      </w:pPr>
      <w:r>
        <w:t xml:space="preserve">В соответствии с Федеральными </w:t>
      </w:r>
      <w:hyperlink r:id="rId5">
        <w:r>
          <w:t>законам</w:t>
        </w:r>
      </w:hyperlink>
      <w:r>
        <w:t xml:space="preserve">и </w:t>
      </w:r>
      <w:r w:rsidRPr="00C078E1">
        <w:t xml:space="preserve">от </w:t>
      </w:r>
      <w:r w:rsidRPr="00C078E1">
        <w:rPr>
          <w:color w:val="000000"/>
        </w:rPr>
        <w:t>20</w:t>
      </w:r>
      <w:r w:rsidR="00D570BD">
        <w:rPr>
          <w:color w:val="000000"/>
        </w:rPr>
        <w:t xml:space="preserve"> марта </w:t>
      </w:r>
      <w:r w:rsidRPr="00C078E1">
        <w:rPr>
          <w:color w:val="000000"/>
        </w:rPr>
        <w:t>2025</w:t>
      </w:r>
      <w:r w:rsidR="00D570BD">
        <w:rPr>
          <w:color w:val="000000"/>
        </w:rPr>
        <w:t xml:space="preserve"> г. № 33-ФЗ «</w:t>
      </w:r>
      <w:r w:rsidRPr="00C078E1">
        <w:rPr>
          <w:color w:val="000000"/>
        </w:rPr>
        <w:t>Об общих принципах организации местного самоуправления в единой системе публичной власти</w:t>
      </w:r>
      <w:r w:rsidR="00D570BD">
        <w:rPr>
          <w:color w:val="000000"/>
        </w:rPr>
        <w:t>»</w:t>
      </w:r>
      <w:r w:rsidRPr="00C078E1">
        <w:rPr>
          <w:color w:val="000000"/>
        </w:rPr>
        <w:t xml:space="preserve">, от </w:t>
      </w:r>
      <w:r w:rsidRPr="00C078E1">
        <w:t>06 октября 2003 г</w:t>
      </w:r>
      <w:r w:rsidR="00D570BD">
        <w:t>.</w:t>
      </w:r>
      <w:r w:rsidRPr="00C078E1">
        <w:t xml:space="preserve"> </w:t>
      </w:r>
      <w:r>
        <w:t>№</w:t>
      </w:r>
      <w:r w:rsidR="00D570BD">
        <w:t xml:space="preserve"> </w:t>
      </w:r>
      <w:r>
        <w:t>131-ФЗ «Об общих принципах организации местного самоуправления в Российской Федерации», от 29 декабря 2012 г</w:t>
      </w:r>
      <w:r w:rsidR="00D570BD">
        <w:t>.</w:t>
      </w:r>
      <w:r>
        <w:t xml:space="preserve"> </w:t>
      </w:r>
      <w:r w:rsidR="00D570BD">
        <w:t>№</w:t>
      </w:r>
      <w:r>
        <w:t xml:space="preserve"> 273-ФЗ «Об образовании в Российской Федерации»,</w:t>
      </w:r>
      <w:r w:rsidR="00746D99">
        <w:t xml:space="preserve"> </w:t>
      </w:r>
      <w:hyperlink r:id="rId6">
        <w:r>
          <w:t>Уставом</w:t>
        </w:r>
      </w:hyperlink>
      <w:r>
        <w:t xml:space="preserve"> Туркменского муниципального округа Ставропольского края</w:t>
      </w:r>
    </w:p>
    <w:p w:rsidR="00441EDF" w:rsidRDefault="00C078E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Совет Туркменского муниципального округа Ставропольского края</w:t>
      </w:r>
    </w:p>
    <w:p w:rsidR="00441EDF" w:rsidRDefault="00441EDF">
      <w:pPr>
        <w:spacing w:after="0" w:line="240" w:lineRule="auto"/>
        <w:ind w:firstLine="709"/>
        <w:jc w:val="both"/>
        <w:rPr>
          <w:rFonts w:ascii="Times New Roman" w:eastAsia="Times New Roman" w:hAnsi="Times New Roman" w:cs="Times New Roman"/>
          <w:sz w:val="28"/>
          <w:szCs w:val="28"/>
          <w:lang w:eastAsia="ru-RU"/>
        </w:rPr>
      </w:pPr>
    </w:p>
    <w:p w:rsidR="00441EDF" w:rsidRDefault="00C078E1">
      <w:pPr>
        <w:tabs>
          <w:tab w:val="center" w:pos="4677"/>
        </w:tabs>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Е Ш И Л:</w:t>
      </w:r>
    </w:p>
    <w:p w:rsidR="00441EDF" w:rsidRDefault="00441EDF">
      <w:pPr>
        <w:tabs>
          <w:tab w:val="center" w:pos="4677"/>
        </w:tabs>
        <w:spacing w:after="0" w:line="240" w:lineRule="auto"/>
        <w:ind w:firstLine="709"/>
        <w:rPr>
          <w:rFonts w:ascii="Times New Roman" w:eastAsia="Times New Roman" w:hAnsi="Times New Roman" w:cs="Times New Roman"/>
          <w:sz w:val="28"/>
          <w:szCs w:val="28"/>
          <w:lang w:eastAsia="ru-RU"/>
        </w:rPr>
      </w:pPr>
    </w:p>
    <w:p w:rsidR="00441EDF" w:rsidRPr="00EB4680"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D570BD">
        <w:rPr>
          <w:rFonts w:ascii="Times New Roman" w:eastAsia="Times New Roman" w:hAnsi="Times New Roman" w:cs="Times New Roman"/>
          <w:sz w:val="28"/>
          <w:szCs w:val="28"/>
          <w:lang w:eastAsia="ru-RU"/>
        </w:rPr>
        <w:t xml:space="preserve">1. Внести в Положение об управлении образования администрации Туркменского муниципального округа Ставропольского края, </w:t>
      </w:r>
      <w:proofErr w:type="gramStart"/>
      <w:r w:rsidRPr="00D570BD">
        <w:rPr>
          <w:rFonts w:ascii="Times New Roman" w:eastAsia="Times New Roman" w:hAnsi="Times New Roman" w:cs="Times New Roman"/>
          <w:sz w:val="28"/>
          <w:szCs w:val="28"/>
          <w:lang w:eastAsia="ru-RU"/>
        </w:rPr>
        <w:t>утвержденное</w:t>
      </w:r>
      <w:proofErr w:type="gramEnd"/>
      <w:r w:rsidRPr="00D570BD">
        <w:rPr>
          <w:rFonts w:ascii="Times New Roman" w:eastAsia="Times New Roman" w:hAnsi="Times New Roman" w:cs="Times New Roman"/>
          <w:sz w:val="28"/>
          <w:szCs w:val="28"/>
          <w:lang w:eastAsia="ru-RU"/>
        </w:rPr>
        <w:t xml:space="preserve"> решением Совета Туркменского муниципального округа Ставропольского края от 01 декабря 2020 г</w:t>
      </w:r>
      <w:r w:rsidR="00D570BD" w:rsidRPr="00D570BD">
        <w:rPr>
          <w:rFonts w:ascii="Times New Roman" w:eastAsia="Times New Roman" w:hAnsi="Times New Roman" w:cs="Times New Roman"/>
          <w:sz w:val="28"/>
          <w:szCs w:val="28"/>
          <w:lang w:eastAsia="ru-RU"/>
        </w:rPr>
        <w:t>.</w:t>
      </w:r>
      <w:r w:rsidRPr="00D570BD">
        <w:rPr>
          <w:rFonts w:ascii="Times New Roman" w:eastAsia="Times New Roman" w:hAnsi="Times New Roman" w:cs="Times New Roman"/>
          <w:sz w:val="28"/>
          <w:szCs w:val="28"/>
          <w:lang w:eastAsia="ru-RU"/>
        </w:rPr>
        <w:t xml:space="preserve"> № 62</w:t>
      </w:r>
      <w:r w:rsidR="00D570BD" w:rsidRPr="00D570BD">
        <w:rPr>
          <w:rFonts w:ascii="Times New Roman" w:hAnsi="Times New Roman" w:cs="Times New Roman"/>
          <w:sz w:val="28"/>
          <w:szCs w:val="28"/>
        </w:rPr>
        <w:t xml:space="preserve"> «Об учреждении (создании) управления образования администрации Туркменского муниципального округа Ставропольского края</w:t>
      </w:r>
      <w:r w:rsidR="00D570BD">
        <w:rPr>
          <w:rFonts w:ascii="Times New Roman" w:hAnsi="Times New Roman" w:cs="Times New Roman"/>
          <w:sz w:val="28"/>
          <w:szCs w:val="28"/>
        </w:rPr>
        <w:t xml:space="preserve">» </w:t>
      </w:r>
      <w:r w:rsidR="00EB4680" w:rsidRPr="00BA240A">
        <w:rPr>
          <w:rFonts w:ascii="Times New Roman" w:eastAsia="Calibri" w:hAnsi="Times New Roman" w:cs="Times New Roman"/>
          <w:b/>
          <w:sz w:val="28"/>
          <w:szCs w:val="28"/>
        </w:rPr>
        <w:t>(</w:t>
      </w:r>
      <w:r w:rsidR="00EB4680" w:rsidRPr="00EB4680">
        <w:rPr>
          <w:rFonts w:ascii="Times New Roman" w:eastAsia="Calibri" w:hAnsi="Times New Roman" w:cs="Times New Roman"/>
          <w:sz w:val="28"/>
          <w:szCs w:val="28"/>
        </w:rPr>
        <w:t>с изменениями, внесенными решени</w:t>
      </w:r>
      <w:r w:rsidR="00EB4680" w:rsidRPr="00EB4680">
        <w:rPr>
          <w:rFonts w:ascii="Times New Roman" w:hAnsi="Times New Roman" w:cs="Times New Roman"/>
          <w:sz w:val="28"/>
          <w:szCs w:val="28"/>
        </w:rPr>
        <w:t xml:space="preserve">ем </w:t>
      </w:r>
      <w:r w:rsidR="00EB4680" w:rsidRPr="00EB4680">
        <w:rPr>
          <w:rFonts w:ascii="Times New Roman" w:eastAsia="Calibri" w:hAnsi="Times New Roman" w:cs="Times New Roman"/>
          <w:sz w:val="28"/>
          <w:szCs w:val="28"/>
        </w:rPr>
        <w:t xml:space="preserve">Совета Туркменского муниципального округа Ставропольского края от </w:t>
      </w:r>
      <w:r w:rsidR="00A84AF0" w:rsidRPr="00EB4680">
        <w:rPr>
          <w:rFonts w:ascii="Times New Roman" w:eastAsia="Times New Roman" w:hAnsi="Times New Roman" w:cs="Times New Roman"/>
          <w:sz w:val="28"/>
          <w:szCs w:val="28"/>
          <w:lang w:eastAsia="ru-RU"/>
        </w:rPr>
        <w:t>20</w:t>
      </w:r>
      <w:r w:rsidR="009C2B98">
        <w:rPr>
          <w:rFonts w:ascii="Times New Roman" w:eastAsia="Times New Roman" w:hAnsi="Times New Roman" w:cs="Times New Roman"/>
          <w:sz w:val="28"/>
          <w:szCs w:val="28"/>
          <w:lang w:eastAsia="ru-RU"/>
        </w:rPr>
        <w:t xml:space="preserve"> февраля </w:t>
      </w:r>
      <w:r w:rsidR="00A84AF0" w:rsidRPr="00EB4680">
        <w:rPr>
          <w:rFonts w:ascii="Times New Roman" w:eastAsia="Times New Roman" w:hAnsi="Times New Roman" w:cs="Times New Roman"/>
          <w:sz w:val="28"/>
          <w:szCs w:val="28"/>
          <w:lang w:eastAsia="ru-RU"/>
        </w:rPr>
        <w:t>2024</w:t>
      </w:r>
      <w:r w:rsidR="009C2B98">
        <w:rPr>
          <w:rFonts w:ascii="Times New Roman" w:eastAsia="Times New Roman" w:hAnsi="Times New Roman" w:cs="Times New Roman"/>
          <w:sz w:val="28"/>
          <w:szCs w:val="28"/>
          <w:lang w:eastAsia="ru-RU"/>
        </w:rPr>
        <w:t xml:space="preserve"> г.</w:t>
      </w:r>
      <w:r w:rsidR="00A84AF0" w:rsidRPr="00EB4680">
        <w:rPr>
          <w:rFonts w:ascii="Times New Roman" w:eastAsia="Times New Roman" w:hAnsi="Times New Roman" w:cs="Times New Roman"/>
          <w:sz w:val="28"/>
          <w:szCs w:val="28"/>
          <w:lang w:eastAsia="ru-RU"/>
        </w:rPr>
        <w:t xml:space="preserve"> № 494</w:t>
      </w:r>
      <w:r w:rsidRPr="00EB4680">
        <w:rPr>
          <w:rFonts w:ascii="Times New Roman" w:eastAsia="Times New Roman" w:hAnsi="Times New Roman" w:cs="Times New Roman"/>
          <w:sz w:val="28"/>
          <w:szCs w:val="28"/>
          <w:lang w:eastAsia="ru-RU"/>
        </w:rPr>
        <w:t>), следующие изменения:</w:t>
      </w:r>
    </w:p>
    <w:p w:rsidR="00860D28"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60D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Раздел 1</w:t>
      </w:r>
      <w:r w:rsidR="00860D28">
        <w:rPr>
          <w:rFonts w:ascii="Times New Roman" w:eastAsia="Times New Roman" w:hAnsi="Times New Roman" w:cs="Times New Roman"/>
          <w:sz w:val="28"/>
          <w:szCs w:val="28"/>
          <w:lang w:eastAsia="ru-RU"/>
        </w:rPr>
        <w:t>:</w:t>
      </w:r>
    </w:p>
    <w:p w:rsidR="00441EDF" w:rsidRPr="009C2B98" w:rsidRDefault="00860D28">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а)</w:t>
      </w:r>
      <w:r w:rsidR="00C078E1" w:rsidRPr="009C2B98">
        <w:rPr>
          <w:rFonts w:ascii="Times New Roman" w:eastAsia="Times New Roman" w:hAnsi="Times New Roman" w:cs="Times New Roman"/>
          <w:sz w:val="28"/>
          <w:szCs w:val="28"/>
          <w:lang w:eastAsia="ru-RU"/>
        </w:rPr>
        <w:t xml:space="preserve"> </w:t>
      </w:r>
      <w:r w:rsidRPr="009C2B98">
        <w:rPr>
          <w:rFonts w:ascii="Times New Roman" w:eastAsia="Times New Roman" w:hAnsi="Times New Roman" w:cs="Times New Roman"/>
          <w:sz w:val="28"/>
          <w:szCs w:val="28"/>
          <w:lang w:eastAsia="ru-RU"/>
        </w:rPr>
        <w:t>дополнить пункт</w:t>
      </w:r>
      <w:r w:rsidR="009C2B98" w:rsidRPr="009C2B98">
        <w:rPr>
          <w:rFonts w:ascii="Times New Roman" w:eastAsia="Times New Roman" w:hAnsi="Times New Roman" w:cs="Times New Roman"/>
          <w:sz w:val="28"/>
          <w:szCs w:val="28"/>
          <w:lang w:eastAsia="ru-RU"/>
        </w:rPr>
        <w:t>о</w:t>
      </w:r>
      <w:r w:rsidRPr="009C2B98">
        <w:rPr>
          <w:rFonts w:ascii="Times New Roman" w:eastAsia="Times New Roman" w:hAnsi="Times New Roman" w:cs="Times New Roman"/>
          <w:sz w:val="28"/>
          <w:szCs w:val="28"/>
          <w:lang w:eastAsia="ru-RU"/>
        </w:rPr>
        <w:t>м</w:t>
      </w:r>
      <w:r w:rsidR="00A92F4C" w:rsidRPr="009C2B98">
        <w:rPr>
          <w:rFonts w:ascii="Times New Roman" w:eastAsia="Times New Roman" w:hAnsi="Times New Roman" w:cs="Times New Roman"/>
          <w:sz w:val="28"/>
          <w:szCs w:val="28"/>
          <w:lang w:eastAsia="ru-RU"/>
        </w:rPr>
        <w:t xml:space="preserve"> 1.10</w:t>
      </w:r>
      <w:r w:rsidR="00B879D7" w:rsidRPr="009C2B98">
        <w:rPr>
          <w:rFonts w:ascii="Times New Roman" w:eastAsia="Times New Roman" w:hAnsi="Times New Roman" w:cs="Times New Roman"/>
          <w:sz w:val="28"/>
          <w:szCs w:val="28"/>
          <w:lang w:eastAsia="ru-RU"/>
        </w:rPr>
        <w:t>.</w:t>
      </w:r>
      <w:r w:rsidR="00C078E1" w:rsidRPr="009C2B98">
        <w:rPr>
          <w:rFonts w:ascii="Times New Roman" w:eastAsia="Times New Roman" w:hAnsi="Times New Roman" w:cs="Times New Roman"/>
          <w:sz w:val="28"/>
          <w:szCs w:val="28"/>
          <w:lang w:eastAsia="ru-RU"/>
        </w:rPr>
        <w:t xml:space="preserve"> следующего содержания:</w:t>
      </w:r>
    </w:p>
    <w:p w:rsidR="00B327E0"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«1.10.</w:t>
      </w:r>
      <w:r w:rsidR="00A92F4C" w:rsidRPr="009C2B98">
        <w:rPr>
          <w:rFonts w:ascii="Times New Roman" w:eastAsia="Times New Roman" w:hAnsi="Times New Roman" w:cs="Times New Roman"/>
          <w:sz w:val="28"/>
          <w:szCs w:val="28"/>
          <w:lang w:eastAsia="ru-RU"/>
        </w:rPr>
        <w:t xml:space="preserve"> </w:t>
      </w:r>
      <w:r w:rsidRPr="009C2B98">
        <w:rPr>
          <w:rFonts w:ascii="Times New Roman" w:eastAsia="Times New Roman" w:hAnsi="Times New Roman" w:cs="Times New Roman"/>
          <w:sz w:val="28"/>
          <w:szCs w:val="28"/>
          <w:lang w:eastAsia="ru-RU"/>
        </w:rPr>
        <w:t>Учредителем управления образования администрации Туркменского муниципального округа Ставропольского края</w:t>
      </w:r>
      <w:r>
        <w:rPr>
          <w:rFonts w:ascii="Times New Roman" w:eastAsia="Times New Roman" w:hAnsi="Times New Roman" w:cs="Times New Roman"/>
          <w:sz w:val="28"/>
          <w:szCs w:val="28"/>
          <w:lang w:eastAsia="ru-RU"/>
        </w:rPr>
        <w:t xml:space="preserve"> </w:t>
      </w:r>
      <w:r w:rsidR="00B879D7">
        <w:rPr>
          <w:rFonts w:ascii="Times New Roman" w:eastAsia="Times New Roman" w:hAnsi="Times New Roman" w:cs="Times New Roman"/>
          <w:sz w:val="28"/>
          <w:szCs w:val="28"/>
          <w:lang w:eastAsia="ru-RU"/>
        </w:rPr>
        <w:t xml:space="preserve">(далее – управление образования) </w:t>
      </w:r>
      <w:r>
        <w:rPr>
          <w:rFonts w:ascii="Times New Roman" w:eastAsia="Times New Roman" w:hAnsi="Times New Roman" w:cs="Times New Roman"/>
          <w:sz w:val="28"/>
          <w:szCs w:val="28"/>
          <w:lang w:eastAsia="ru-RU"/>
        </w:rPr>
        <w:t>является Туркменский муниципальный округ Ставропольского края.</w:t>
      </w:r>
    </w:p>
    <w:p w:rsidR="00441EDF" w:rsidRDefault="00C078E1" w:rsidP="00B879D7">
      <w:pPr>
        <w:tabs>
          <w:tab w:val="center"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Функции и полномочия учредителя в отношении управления образования осуществляются администрацией Туркменского муниципального округа Ставропольского края</w:t>
      </w:r>
      <w:r w:rsidR="00B879D7">
        <w:rPr>
          <w:rFonts w:ascii="Times New Roman" w:eastAsia="Times New Roman" w:hAnsi="Times New Roman" w:cs="Times New Roman"/>
          <w:sz w:val="28"/>
          <w:szCs w:val="28"/>
          <w:lang w:eastAsia="ru-RU"/>
        </w:rPr>
        <w:t xml:space="preserve"> (далее – администрация муниципального округа)</w:t>
      </w:r>
      <w:r>
        <w:rPr>
          <w:rFonts w:ascii="Times New Roman" w:eastAsia="Times New Roman" w:hAnsi="Times New Roman" w:cs="Times New Roman"/>
          <w:sz w:val="28"/>
          <w:szCs w:val="28"/>
          <w:lang w:eastAsia="ru-RU"/>
        </w:rPr>
        <w:t>.</w:t>
      </w:r>
    </w:p>
    <w:p w:rsidR="00441EDF"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в установленном порядке:</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2F4C">
        <w:rPr>
          <w:rFonts w:ascii="Times New Roman" w:eastAsia="Times New Roman" w:hAnsi="Times New Roman" w:cs="Times New Roman"/>
          <w:sz w:val="28"/>
          <w:szCs w:val="28"/>
          <w:lang w:eastAsia="ru-RU"/>
        </w:rPr>
        <w:t xml:space="preserve"> о</w:t>
      </w:r>
      <w:r w:rsidR="00C078E1">
        <w:rPr>
          <w:rFonts w:ascii="Times New Roman" w:eastAsia="Times New Roman" w:hAnsi="Times New Roman" w:cs="Times New Roman"/>
          <w:sz w:val="28"/>
          <w:szCs w:val="28"/>
          <w:lang w:eastAsia="ru-RU"/>
        </w:rPr>
        <w:t xml:space="preserve">пределяет перечень особо ценного движимого имущества, закреплённого за управлением образования или приобретённого им за счёт </w:t>
      </w:r>
      <w:r w:rsidR="00C078E1">
        <w:rPr>
          <w:rFonts w:ascii="Times New Roman" w:eastAsia="Times New Roman" w:hAnsi="Times New Roman" w:cs="Times New Roman"/>
          <w:sz w:val="28"/>
          <w:szCs w:val="28"/>
          <w:lang w:eastAsia="ru-RU"/>
        </w:rPr>
        <w:lastRenderedPageBreak/>
        <w:t>средств выделенных ему из бюджета Туркменского муниципального округа н</w:t>
      </w:r>
      <w:r w:rsidR="00350F79">
        <w:rPr>
          <w:rFonts w:ascii="Times New Roman" w:eastAsia="Times New Roman" w:hAnsi="Times New Roman" w:cs="Times New Roman"/>
          <w:sz w:val="28"/>
          <w:szCs w:val="28"/>
          <w:lang w:eastAsia="ru-RU"/>
        </w:rPr>
        <w:t>а приобретение такого имущества;</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2F4C">
        <w:rPr>
          <w:rFonts w:ascii="Times New Roman" w:eastAsia="Times New Roman" w:hAnsi="Times New Roman" w:cs="Times New Roman"/>
          <w:sz w:val="28"/>
          <w:szCs w:val="28"/>
          <w:lang w:eastAsia="ru-RU"/>
        </w:rPr>
        <w:t xml:space="preserve"> с</w:t>
      </w:r>
      <w:r w:rsidR="00C078E1">
        <w:rPr>
          <w:rFonts w:ascii="Times New Roman" w:eastAsia="Times New Roman" w:hAnsi="Times New Roman" w:cs="Times New Roman"/>
          <w:sz w:val="28"/>
          <w:szCs w:val="28"/>
          <w:lang w:eastAsia="ru-RU"/>
        </w:rPr>
        <w:t>огласовывает распоряжение управлением образования особо ценным движимым имуществом и недвижимым имуществом, в том числе его передачу в аренду или безвозмездное пользование, а также иное распоряжение имуществом, предусматривающее переход прав владения, пользования или распоряжения на</w:t>
      </w:r>
      <w:r w:rsidR="00350F79">
        <w:rPr>
          <w:rFonts w:ascii="Times New Roman" w:eastAsia="Times New Roman" w:hAnsi="Times New Roman" w:cs="Times New Roman"/>
          <w:sz w:val="28"/>
          <w:szCs w:val="28"/>
          <w:lang w:eastAsia="ru-RU"/>
        </w:rPr>
        <w:t xml:space="preserve"> данное имущество третьим лицам;</w:t>
      </w:r>
    </w:p>
    <w:p w:rsidR="00FD21F3"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0F79">
        <w:rPr>
          <w:rFonts w:ascii="Times New Roman" w:eastAsia="Times New Roman" w:hAnsi="Times New Roman" w:cs="Times New Roman"/>
          <w:sz w:val="28"/>
          <w:szCs w:val="28"/>
          <w:lang w:eastAsia="ru-RU"/>
        </w:rPr>
        <w:t xml:space="preserve"> в</w:t>
      </w:r>
      <w:r w:rsidR="00C078E1">
        <w:rPr>
          <w:rFonts w:ascii="Times New Roman" w:eastAsia="Times New Roman" w:hAnsi="Times New Roman" w:cs="Times New Roman"/>
          <w:sz w:val="28"/>
          <w:szCs w:val="28"/>
          <w:lang w:eastAsia="ru-RU"/>
        </w:rPr>
        <w:t>носит в управление имущественных и земельных отношений администрации Туркменского муниципального округа</w:t>
      </w:r>
      <w:r w:rsidR="00350F79">
        <w:rPr>
          <w:rFonts w:ascii="Times New Roman" w:eastAsia="Times New Roman" w:hAnsi="Times New Roman" w:cs="Times New Roman"/>
          <w:sz w:val="28"/>
          <w:szCs w:val="28"/>
          <w:lang w:eastAsia="ru-RU"/>
        </w:rPr>
        <w:t xml:space="preserve"> Ставропольского края</w:t>
      </w:r>
      <w:r w:rsidR="00C078E1">
        <w:rPr>
          <w:rFonts w:ascii="Times New Roman" w:eastAsia="Times New Roman" w:hAnsi="Times New Roman" w:cs="Times New Roman"/>
          <w:sz w:val="28"/>
          <w:szCs w:val="28"/>
          <w:lang w:eastAsia="ru-RU"/>
        </w:rPr>
        <w:t xml:space="preserve"> предложения о закреплении за управлением образования на праве оперативного управления особо ценного движимого и недвижимого имущества</w:t>
      </w:r>
      <w:r w:rsidR="00FD21F3">
        <w:rPr>
          <w:rFonts w:ascii="Times New Roman" w:eastAsia="Times New Roman" w:hAnsi="Times New Roman" w:cs="Times New Roman"/>
          <w:sz w:val="28"/>
          <w:szCs w:val="28"/>
          <w:lang w:eastAsia="ru-RU"/>
        </w:rPr>
        <w:t>;</w:t>
      </w:r>
      <w:r w:rsidR="00C078E1">
        <w:rPr>
          <w:rFonts w:ascii="Times New Roman" w:eastAsia="Times New Roman" w:hAnsi="Times New Roman" w:cs="Times New Roman"/>
          <w:sz w:val="28"/>
          <w:szCs w:val="28"/>
          <w:lang w:eastAsia="ru-RU"/>
        </w:rPr>
        <w:t xml:space="preserve"> </w:t>
      </w:r>
    </w:p>
    <w:p w:rsidR="00441EDF" w:rsidRDefault="00FD21F3">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78E1">
        <w:rPr>
          <w:rFonts w:ascii="Times New Roman" w:eastAsia="Times New Roman" w:hAnsi="Times New Roman" w:cs="Times New Roman"/>
          <w:sz w:val="28"/>
          <w:szCs w:val="28"/>
          <w:lang w:eastAsia="ru-RU"/>
        </w:rPr>
        <w:t>согласовывает управлению образования распоряжение особо ценным движимым и недвижимым имуществом, влекущее отчуждение его из муниципальной собственности Туркменского муниципального округа</w:t>
      </w:r>
      <w:r w:rsidR="00B879D7">
        <w:rPr>
          <w:rFonts w:ascii="Times New Roman" w:eastAsia="Times New Roman" w:hAnsi="Times New Roman" w:cs="Times New Roman"/>
          <w:sz w:val="28"/>
          <w:szCs w:val="28"/>
          <w:lang w:eastAsia="ru-RU"/>
        </w:rPr>
        <w:t>;</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0F79">
        <w:rPr>
          <w:rFonts w:ascii="Times New Roman" w:eastAsia="Times New Roman" w:hAnsi="Times New Roman" w:cs="Times New Roman"/>
          <w:sz w:val="28"/>
          <w:szCs w:val="28"/>
          <w:lang w:eastAsia="ru-RU"/>
        </w:rPr>
        <w:t xml:space="preserve"> о</w:t>
      </w:r>
      <w:r w:rsidR="00C078E1">
        <w:rPr>
          <w:rFonts w:ascii="Times New Roman" w:eastAsia="Times New Roman" w:hAnsi="Times New Roman" w:cs="Times New Roman"/>
          <w:sz w:val="28"/>
          <w:szCs w:val="28"/>
          <w:lang w:eastAsia="ru-RU"/>
        </w:rPr>
        <w:t xml:space="preserve">существляет </w:t>
      </w:r>
      <w:proofErr w:type="gramStart"/>
      <w:r w:rsidR="00C078E1">
        <w:rPr>
          <w:rFonts w:ascii="Times New Roman" w:eastAsia="Times New Roman" w:hAnsi="Times New Roman" w:cs="Times New Roman"/>
          <w:sz w:val="28"/>
          <w:szCs w:val="28"/>
          <w:lang w:eastAsia="ru-RU"/>
        </w:rPr>
        <w:t>контроль за</w:t>
      </w:r>
      <w:proofErr w:type="gramEnd"/>
      <w:r w:rsidR="00C078E1">
        <w:rPr>
          <w:rFonts w:ascii="Times New Roman" w:eastAsia="Times New Roman" w:hAnsi="Times New Roman" w:cs="Times New Roman"/>
          <w:sz w:val="28"/>
          <w:szCs w:val="28"/>
          <w:lang w:eastAsia="ru-RU"/>
        </w:rPr>
        <w:t xml:space="preserve"> деятельностью управления образования в соответствии с законодательством Российской Федерации и законодательством Ставропольског</w:t>
      </w:r>
      <w:r w:rsidR="00B879D7">
        <w:rPr>
          <w:rFonts w:ascii="Times New Roman" w:eastAsia="Times New Roman" w:hAnsi="Times New Roman" w:cs="Times New Roman"/>
          <w:sz w:val="28"/>
          <w:szCs w:val="28"/>
          <w:lang w:eastAsia="ru-RU"/>
        </w:rPr>
        <w:t>о края;</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0F79">
        <w:rPr>
          <w:rFonts w:ascii="Times New Roman" w:eastAsia="Times New Roman" w:hAnsi="Times New Roman" w:cs="Times New Roman"/>
          <w:sz w:val="28"/>
          <w:szCs w:val="28"/>
          <w:lang w:eastAsia="ru-RU"/>
        </w:rPr>
        <w:t xml:space="preserve"> о</w:t>
      </w:r>
      <w:r w:rsidR="00C078E1">
        <w:rPr>
          <w:rFonts w:ascii="Times New Roman" w:eastAsia="Times New Roman" w:hAnsi="Times New Roman" w:cs="Times New Roman"/>
          <w:sz w:val="28"/>
          <w:szCs w:val="28"/>
          <w:lang w:eastAsia="ru-RU"/>
        </w:rPr>
        <w:t>существляет иные функции и полномочия, установленные федеральными законами, нормативными правовыми актами Президента Российской Федерации и Правительства Российской Федерации, законами Ставропольского края и иными нормативными правовыми актами Ставропольского края, Туркменского муниципального округа</w:t>
      </w:r>
      <w:r w:rsidR="00350F79">
        <w:rPr>
          <w:rFonts w:ascii="Times New Roman" w:eastAsia="Times New Roman" w:hAnsi="Times New Roman" w:cs="Times New Roman"/>
          <w:sz w:val="28"/>
          <w:szCs w:val="28"/>
          <w:lang w:eastAsia="ru-RU"/>
        </w:rPr>
        <w:t xml:space="preserve"> Ставропольского края</w:t>
      </w:r>
      <w:proofErr w:type="gramStart"/>
      <w:r w:rsidR="00C078E1">
        <w:rPr>
          <w:rFonts w:ascii="Times New Roman" w:eastAsia="Times New Roman" w:hAnsi="Times New Roman" w:cs="Times New Roman"/>
          <w:sz w:val="28"/>
          <w:szCs w:val="28"/>
          <w:lang w:eastAsia="ru-RU"/>
        </w:rPr>
        <w:t>.</w:t>
      </w:r>
      <w:r w:rsidR="00B879D7">
        <w:rPr>
          <w:rFonts w:ascii="Times New Roman" w:eastAsia="Times New Roman" w:hAnsi="Times New Roman" w:cs="Times New Roman"/>
          <w:sz w:val="28"/>
          <w:szCs w:val="28"/>
          <w:lang w:eastAsia="ru-RU"/>
        </w:rPr>
        <w:t>»;</w:t>
      </w:r>
      <w:proofErr w:type="gramEnd"/>
    </w:p>
    <w:p w:rsidR="00B879D7" w:rsidRPr="009C2B98" w:rsidRDefault="00B879D7" w:rsidP="00B879D7">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б) дополнить пункт</w:t>
      </w:r>
      <w:r w:rsidR="009C2B98" w:rsidRPr="009C2B98">
        <w:rPr>
          <w:rFonts w:ascii="Times New Roman" w:eastAsia="Times New Roman" w:hAnsi="Times New Roman" w:cs="Times New Roman"/>
          <w:sz w:val="28"/>
          <w:szCs w:val="28"/>
          <w:lang w:eastAsia="ru-RU"/>
        </w:rPr>
        <w:t>о</w:t>
      </w:r>
      <w:r w:rsidRPr="009C2B98">
        <w:rPr>
          <w:rFonts w:ascii="Times New Roman" w:eastAsia="Times New Roman" w:hAnsi="Times New Roman" w:cs="Times New Roman"/>
          <w:sz w:val="28"/>
          <w:szCs w:val="28"/>
          <w:lang w:eastAsia="ru-RU"/>
        </w:rPr>
        <w:t>м 1.11. следующего содержания:</w:t>
      </w:r>
    </w:p>
    <w:p w:rsidR="00441EDF" w:rsidRDefault="00B879D7">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w:t>
      </w:r>
      <w:r w:rsidR="00C078E1" w:rsidRPr="009C2B98">
        <w:rPr>
          <w:rFonts w:ascii="Times New Roman" w:eastAsia="Times New Roman" w:hAnsi="Times New Roman" w:cs="Times New Roman"/>
          <w:sz w:val="28"/>
          <w:szCs w:val="28"/>
          <w:lang w:eastAsia="ru-RU"/>
        </w:rPr>
        <w:t>1.11.</w:t>
      </w:r>
      <w:r w:rsidRPr="009C2B98">
        <w:rPr>
          <w:rFonts w:ascii="Times New Roman" w:eastAsia="Times New Roman" w:hAnsi="Times New Roman" w:cs="Times New Roman"/>
          <w:sz w:val="28"/>
          <w:szCs w:val="28"/>
          <w:lang w:eastAsia="ru-RU"/>
        </w:rPr>
        <w:t xml:space="preserve"> </w:t>
      </w:r>
      <w:r w:rsidR="00C078E1" w:rsidRPr="009C2B98">
        <w:rPr>
          <w:rFonts w:ascii="Times New Roman" w:eastAsia="Times New Roman" w:hAnsi="Times New Roman" w:cs="Times New Roman"/>
          <w:sz w:val="28"/>
          <w:szCs w:val="28"/>
          <w:lang w:eastAsia="ru-RU"/>
        </w:rPr>
        <w:t>Собственником имущества управления образовани</w:t>
      </w:r>
      <w:r w:rsidR="00C078E1">
        <w:rPr>
          <w:rFonts w:ascii="Times New Roman" w:eastAsia="Times New Roman" w:hAnsi="Times New Roman" w:cs="Times New Roman"/>
          <w:sz w:val="28"/>
          <w:szCs w:val="28"/>
          <w:lang w:eastAsia="ru-RU"/>
        </w:rPr>
        <w:t>я является Туркменский муниципальный округ Ставропольского края.</w:t>
      </w:r>
    </w:p>
    <w:p w:rsidR="00441EDF"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Функции и полномочия собственника имущества, переданного в оперативное управление управления образования, от имени муниципального образования осуществляет администрация муниципального округа в лице управления имущественных и земельных отношений администрации Туркменского муниципального округа Ставропольского</w:t>
      </w:r>
      <w:r w:rsidR="00B879D7">
        <w:rPr>
          <w:rFonts w:ascii="Times New Roman" w:eastAsia="Times New Roman" w:hAnsi="Times New Roman" w:cs="Times New Roman"/>
          <w:sz w:val="28"/>
          <w:szCs w:val="28"/>
          <w:lang w:eastAsia="ru-RU"/>
        </w:rPr>
        <w:t xml:space="preserve"> края.</w:t>
      </w:r>
    </w:p>
    <w:p w:rsidR="00441EDF" w:rsidRDefault="00C078E1">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имущественных и земельных отношений администрации Туркменского муниципального округа Ставропольского края:</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79D7">
        <w:rPr>
          <w:rFonts w:ascii="Times New Roman" w:eastAsia="Times New Roman" w:hAnsi="Times New Roman" w:cs="Times New Roman"/>
          <w:sz w:val="28"/>
          <w:szCs w:val="28"/>
          <w:lang w:eastAsia="ru-RU"/>
        </w:rPr>
        <w:t xml:space="preserve"> п</w:t>
      </w:r>
      <w:r w:rsidR="00C078E1">
        <w:rPr>
          <w:rFonts w:ascii="Times New Roman" w:eastAsia="Times New Roman" w:hAnsi="Times New Roman" w:cs="Times New Roman"/>
          <w:sz w:val="28"/>
          <w:szCs w:val="28"/>
          <w:lang w:eastAsia="ru-RU"/>
        </w:rPr>
        <w:t>ринимает решения по распоряжению особо ценным движимым имуществом и недвижимым имуществом, закреплённым за управлением образования на праве оперативного управлен</w:t>
      </w:r>
      <w:r w:rsidR="00B879D7">
        <w:rPr>
          <w:rFonts w:ascii="Times New Roman" w:eastAsia="Times New Roman" w:hAnsi="Times New Roman" w:cs="Times New Roman"/>
          <w:sz w:val="28"/>
          <w:szCs w:val="28"/>
          <w:lang w:eastAsia="ru-RU"/>
        </w:rPr>
        <w:t>ия;</w:t>
      </w:r>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B879D7">
        <w:rPr>
          <w:rFonts w:ascii="Times New Roman" w:eastAsia="Times New Roman" w:hAnsi="Times New Roman" w:cs="Times New Roman"/>
          <w:sz w:val="28"/>
          <w:szCs w:val="28"/>
          <w:lang w:eastAsia="ru-RU"/>
        </w:rPr>
        <w:t xml:space="preserve"> з</w:t>
      </w:r>
      <w:r w:rsidR="00C078E1">
        <w:rPr>
          <w:rFonts w:ascii="Times New Roman" w:eastAsia="Times New Roman" w:hAnsi="Times New Roman" w:cs="Times New Roman"/>
          <w:sz w:val="28"/>
          <w:szCs w:val="28"/>
          <w:lang w:eastAsia="ru-RU"/>
        </w:rPr>
        <w:t>акрепляет, по предложению администрации муниципального округа и управления образования, имущество за управлением образования на праве оперативного управления, а также осуществляет изъятие излишнего, неиспользуемого или используемого не по назначению имущества, закреплённого за управлением образования на праве оперативного управления или приобретённого им за счёт средств, выделенных из бюджета Туркменского муниципального округа на приобретение такого имущества</w:t>
      </w:r>
      <w:r w:rsidR="00B879D7">
        <w:rPr>
          <w:rFonts w:ascii="Times New Roman" w:eastAsia="Times New Roman" w:hAnsi="Times New Roman" w:cs="Times New Roman"/>
          <w:sz w:val="28"/>
          <w:szCs w:val="28"/>
          <w:lang w:eastAsia="ru-RU"/>
        </w:rPr>
        <w:t>;</w:t>
      </w:r>
      <w:proofErr w:type="gramEnd"/>
    </w:p>
    <w:p w:rsidR="00441EDF" w:rsidRDefault="007921F0">
      <w:pPr>
        <w:tabs>
          <w:tab w:val="center" w:pos="467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879D7">
        <w:rPr>
          <w:rFonts w:ascii="Times New Roman" w:eastAsia="Times New Roman" w:hAnsi="Times New Roman" w:cs="Times New Roman"/>
          <w:sz w:val="28"/>
          <w:szCs w:val="28"/>
          <w:lang w:eastAsia="ru-RU"/>
        </w:rPr>
        <w:t xml:space="preserve"> о</w:t>
      </w:r>
      <w:r w:rsidR="00C078E1">
        <w:rPr>
          <w:rFonts w:ascii="Times New Roman" w:eastAsia="Times New Roman" w:hAnsi="Times New Roman" w:cs="Times New Roman"/>
          <w:sz w:val="28"/>
          <w:szCs w:val="28"/>
          <w:lang w:eastAsia="ru-RU"/>
        </w:rPr>
        <w:t>существляет иные функции и полномочия собственника, установленные федеральными законами, нормативными правовыми актами Российской Федерации, законами Ставропольского края и иными нормативными правовыми актами Ставропольского края, Туркменского муниципального округа</w:t>
      </w:r>
      <w:proofErr w:type="gramStart"/>
      <w:r w:rsidR="00C078E1">
        <w:rPr>
          <w:rFonts w:ascii="Times New Roman" w:eastAsia="Times New Roman" w:hAnsi="Times New Roman" w:cs="Times New Roman"/>
          <w:sz w:val="28"/>
          <w:szCs w:val="28"/>
          <w:lang w:eastAsia="ru-RU"/>
        </w:rPr>
        <w:t>.</w:t>
      </w:r>
      <w:r w:rsidR="00B879D7">
        <w:rPr>
          <w:rFonts w:ascii="Times New Roman" w:eastAsia="Times New Roman" w:hAnsi="Times New Roman" w:cs="Times New Roman"/>
          <w:sz w:val="28"/>
          <w:szCs w:val="28"/>
          <w:lang w:eastAsia="ru-RU"/>
        </w:rPr>
        <w:t>»;</w:t>
      </w:r>
      <w:proofErr w:type="gramEnd"/>
    </w:p>
    <w:p w:rsidR="00B879D7" w:rsidRPr="009C2B98" w:rsidRDefault="00B879D7" w:rsidP="00B879D7">
      <w:pPr>
        <w:tabs>
          <w:tab w:val="center" w:pos="4677"/>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б) дополнить пункт</w:t>
      </w:r>
      <w:r w:rsidR="009C2B98" w:rsidRPr="009C2B98">
        <w:rPr>
          <w:rFonts w:ascii="Times New Roman" w:eastAsia="Times New Roman" w:hAnsi="Times New Roman" w:cs="Times New Roman"/>
          <w:sz w:val="28"/>
          <w:szCs w:val="28"/>
          <w:lang w:eastAsia="ru-RU"/>
        </w:rPr>
        <w:t>о</w:t>
      </w:r>
      <w:r w:rsidRPr="009C2B98">
        <w:rPr>
          <w:rFonts w:ascii="Times New Roman" w:eastAsia="Times New Roman" w:hAnsi="Times New Roman" w:cs="Times New Roman"/>
          <w:sz w:val="28"/>
          <w:szCs w:val="28"/>
          <w:lang w:eastAsia="ru-RU"/>
        </w:rPr>
        <w:t>м 1.12. следующего содержания:</w:t>
      </w:r>
    </w:p>
    <w:p w:rsidR="00441EDF" w:rsidRPr="00414190" w:rsidRDefault="00B879D7" w:rsidP="00B879D7">
      <w:pPr>
        <w:tabs>
          <w:tab w:val="center" w:pos="142"/>
        </w:tabs>
        <w:spacing w:after="0" w:line="240" w:lineRule="auto"/>
        <w:ind w:firstLine="709"/>
        <w:jc w:val="both"/>
        <w:rPr>
          <w:rFonts w:ascii="Times New Roman" w:eastAsia="Times New Roman" w:hAnsi="Times New Roman" w:cs="Times New Roman"/>
          <w:sz w:val="28"/>
          <w:szCs w:val="28"/>
          <w:lang w:eastAsia="ru-RU"/>
        </w:rPr>
      </w:pPr>
      <w:r w:rsidRPr="009C2B98">
        <w:rPr>
          <w:rFonts w:ascii="Times New Roman" w:eastAsia="Times New Roman" w:hAnsi="Times New Roman" w:cs="Times New Roman"/>
          <w:sz w:val="28"/>
          <w:szCs w:val="28"/>
          <w:lang w:eastAsia="ru-RU"/>
        </w:rPr>
        <w:t>«</w:t>
      </w:r>
      <w:r w:rsidR="00C078E1" w:rsidRPr="009C2B98">
        <w:rPr>
          <w:rFonts w:ascii="Times New Roman" w:eastAsia="Times New Roman" w:hAnsi="Times New Roman" w:cs="Times New Roman"/>
          <w:sz w:val="28"/>
          <w:szCs w:val="28"/>
          <w:lang w:eastAsia="ru-RU"/>
        </w:rPr>
        <w:t>1.12.</w:t>
      </w:r>
      <w:r w:rsidRPr="009C2B98">
        <w:rPr>
          <w:rFonts w:ascii="Times New Roman" w:eastAsia="Times New Roman" w:hAnsi="Times New Roman" w:cs="Times New Roman"/>
          <w:sz w:val="28"/>
          <w:szCs w:val="28"/>
          <w:lang w:eastAsia="ru-RU"/>
        </w:rPr>
        <w:t xml:space="preserve"> </w:t>
      </w:r>
      <w:proofErr w:type="gramStart"/>
      <w:r w:rsidR="00C078E1" w:rsidRPr="009C2B98">
        <w:rPr>
          <w:rFonts w:ascii="Times New Roman" w:eastAsia="Times New Roman" w:hAnsi="Times New Roman" w:cs="Times New Roman"/>
          <w:sz w:val="28"/>
          <w:szCs w:val="28"/>
          <w:lang w:eastAsia="ru-RU"/>
        </w:rPr>
        <w:t>Специалисты управления образования (за исключением работников, замещающих должности, не являющиеся</w:t>
      </w:r>
      <w:r w:rsidR="00C078E1" w:rsidRPr="00C078E1">
        <w:rPr>
          <w:rFonts w:ascii="Times New Roman" w:eastAsia="Times New Roman" w:hAnsi="Times New Roman" w:cs="Times New Roman"/>
          <w:sz w:val="28"/>
          <w:szCs w:val="28"/>
          <w:lang w:eastAsia="ru-RU"/>
        </w:rPr>
        <w:t xml:space="preserve"> должностями муниципальной службы Туркменского муниципального округа Ставропольского края и работников, осуществляющих профессиональную деятельность по профессиям рабочих) </w:t>
      </w:r>
      <w:r w:rsidR="00C078E1" w:rsidRPr="00414190">
        <w:rPr>
          <w:rFonts w:ascii="Times New Roman" w:eastAsia="Times New Roman" w:hAnsi="Times New Roman" w:cs="Times New Roman"/>
          <w:sz w:val="28"/>
          <w:szCs w:val="28"/>
          <w:lang w:eastAsia="ru-RU"/>
        </w:rPr>
        <w:t>являются муниципальными служащими, замещающими должности муниципальной службы Туркменского муниципального округа Ставропольском крае, в соответствии с ут</w:t>
      </w:r>
      <w:r w:rsidRPr="00414190">
        <w:rPr>
          <w:rFonts w:ascii="Times New Roman" w:eastAsia="Times New Roman" w:hAnsi="Times New Roman" w:cs="Times New Roman"/>
          <w:sz w:val="28"/>
          <w:szCs w:val="28"/>
          <w:lang w:eastAsia="ru-RU"/>
        </w:rPr>
        <w:t xml:space="preserve">вержденным перечнем должностей </w:t>
      </w:r>
      <w:r w:rsidR="00C078E1" w:rsidRPr="00414190">
        <w:rPr>
          <w:rFonts w:ascii="Times New Roman" w:eastAsia="Times New Roman" w:hAnsi="Times New Roman" w:cs="Times New Roman"/>
          <w:sz w:val="28"/>
          <w:szCs w:val="28"/>
          <w:lang w:eastAsia="ru-RU"/>
        </w:rPr>
        <w:t>муниципальной</w:t>
      </w:r>
      <w:r w:rsidR="006F00AE" w:rsidRPr="00414190">
        <w:rPr>
          <w:rFonts w:ascii="Times New Roman" w:eastAsia="Times New Roman" w:hAnsi="Times New Roman" w:cs="Times New Roman"/>
          <w:sz w:val="28"/>
          <w:szCs w:val="28"/>
          <w:lang w:eastAsia="ru-RU"/>
        </w:rPr>
        <w:t xml:space="preserve"> </w:t>
      </w:r>
      <w:r w:rsidR="00C078E1" w:rsidRPr="00414190">
        <w:rPr>
          <w:rFonts w:ascii="Times New Roman" w:eastAsia="Times New Roman" w:hAnsi="Times New Roman" w:cs="Times New Roman"/>
          <w:sz w:val="28"/>
          <w:szCs w:val="28"/>
          <w:lang w:eastAsia="ru-RU"/>
        </w:rPr>
        <w:t>службы</w:t>
      </w:r>
      <w:r w:rsidRPr="00414190">
        <w:rPr>
          <w:rFonts w:ascii="Times New Roman" w:eastAsia="Times New Roman" w:hAnsi="Times New Roman" w:cs="Times New Roman"/>
          <w:sz w:val="28"/>
          <w:szCs w:val="28"/>
          <w:lang w:eastAsia="ru-RU"/>
        </w:rPr>
        <w:t xml:space="preserve"> Т</w:t>
      </w:r>
      <w:r w:rsidR="00C078E1" w:rsidRPr="00414190">
        <w:rPr>
          <w:rFonts w:ascii="Times New Roman" w:eastAsia="Times New Roman" w:hAnsi="Times New Roman" w:cs="Times New Roman"/>
          <w:sz w:val="28"/>
          <w:szCs w:val="28"/>
          <w:lang w:eastAsia="ru-RU"/>
        </w:rPr>
        <w:t>уркменского муниципального округа Ставропольского края.».</w:t>
      </w:r>
      <w:proofErr w:type="gramEnd"/>
    </w:p>
    <w:p w:rsidR="00112FA2" w:rsidRPr="00414190" w:rsidRDefault="00112FA2" w:rsidP="00112FA2">
      <w:pPr>
        <w:tabs>
          <w:tab w:val="center" w:pos="142"/>
        </w:tabs>
        <w:spacing w:after="0" w:line="240" w:lineRule="auto"/>
        <w:ind w:firstLine="709"/>
        <w:jc w:val="both"/>
        <w:rPr>
          <w:rFonts w:ascii="Times New Roman" w:eastAsia="Times New Roman" w:hAnsi="Times New Roman" w:cs="Times New Roman"/>
          <w:sz w:val="28"/>
          <w:szCs w:val="28"/>
          <w:lang w:eastAsia="ru-RU"/>
        </w:rPr>
      </w:pPr>
    </w:p>
    <w:p w:rsidR="00112FA2" w:rsidRPr="00112FA2" w:rsidRDefault="00112FA2" w:rsidP="00112FA2">
      <w:pPr>
        <w:pStyle w:val="a7"/>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12FA2">
        <w:rPr>
          <w:rFonts w:ascii="Times New Roman" w:hAnsi="Times New Roman" w:cs="Times New Roman"/>
          <w:sz w:val="28"/>
          <w:szCs w:val="28"/>
        </w:rPr>
        <w:t>. Опубликовать настоящее решение в сетевом издании органов местного самоуправления Туркменского муниципального округа Ставропольского края «Правовой портал Туркменского муниципального округа Ставропольского края» (</w:t>
      </w:r>
      <w:hyperlink r:id="rId7" w:history="1">
        <w:r w:rsidRPr="00112FA2">
          <w:rPr>
            <w:rFonts w:ascii="Times New Roman" w:hAnsi="Times New Roman" w:cs="Times New Roman"/>
            <w:sz w:val="28"/>
            <w:szCs w:val="28"/>
          </w:rPr>
          <w:t>http://право</w:t>
        </w:r>
        <w:proofErr w:type="gramStart"/>
      </w:hyperlink>
      <w:r w:rsidRPr="00112FA2">
        <w:rPr>
          <w:rFonts w:ascii="Times New Roman" w:hAnsi="Times New Roman" w:cs="Times New Roman"/>
          <w:sz w:val="28"/>
          <w:szCs w:val="28"/>
        </w:rPr>
        <w:t>-</w:t>
      </w:r>
      <w:proofErr w:type="gramEnd"/>
      <w:r w:rsidRPr="00112FA2">
        <w:rPr>
          <w:rFonts w:ascii="Times New Roman" w:hAnsi="Times New Roman" w:cs="Times New Roman"/>
          <w:sz w:val="28"/>
          <w:szCs w:val="28"/>
        </w:rPr>
        <w:t>туркменский.рф) в информационно-телекоммуникационной сети «Интернет».</w:t>
      </w:r>
    </w:p>
    <w:p w:rsidR="00112FA2" w:rsidRPr="00112FA2" w:rsidRDefault="00112FA2" w:rsidP="00112FA2">
      <w:pPr>
        <w:pStyle w:val="ae"/>
        <w:ind w:firstLine="709"/>
        <w:jc w:val="both"/>
        <w:rPr>
          <w:rFonts w:ascii="Times New Roman" w:hAnsi="Times New Roman" w:cs="Times New Roman"/>
          <w:sz w:val="28"/>
          <w:szCs w:val="28"/>
          <w:lang w:eastAsia="ru-RU"/>
        </w:rPr>
      </w:pPr>
    </w:p>
    <w:p w:rsidR="00112FA2" w:rsidRPr="00112FA2" w:rsidRDefault="00112FA2" w:rsidP="00112F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12FA2">
        <w:rPr>
          <w:rFonts w:ascii="Times New Roman" w:hAnsi="Times New Roman" w:cs="Times New Roman"/>
          <w:sz w:val="28"/>
          <w:szCs w:val="28"/>
        </w:rPr>
        <w:t>. Настоящее решение вступает в силу после дня его официального опубликования.</w:t>
      </w:r>
    </w:p>
    <w:p w:rsidR="00112FA2" w:rsidRPr="00112FA2" w:rsidRDefault="00112FA2" w:rsidP="00112FA2">
      <w:pPr>
        <w:pStyle w:val="ConsPlusNormal"/>
        <w:widowControl/>
        <w:ind w:firstLine="709"/>
        <w:jc w:val="both"/>
        <w:rPr>
          <w:rFonts w:ascii="Times New Roman" w:hAnsi="Times New Roman" w:cs="Times New Roman"/>
          <w:sz w:val="28"/>
          <w:szCs w:val="28"/>
        </w:rPr>
      </w:pPr>
    </w:p>
    <w:p w:rsidR="00112FA2" w:rsidRPr="00112FA2" w:rsidRDefault="00112FA2" w:rsidP="00112FA2">
      <w:pPr>
        <w:pStyle w:val="ad"/>
        <w:tabs>
          <w:tab w:val="left" w:pos="1134"/>
        </w:tabs>
        <w:spacing w:after="0" w:line="240" w:lineRule="auto"/>
        <w:ind w:left="0" w:firstLine="709"/>
        <w:rPr>
          <w:rFonts w:ascii="Times New Roman" w:hAnsi="Times New Roman" w:cs="Times New Roman"/>
          <w:sz w:val="28"/>
          <w:szCs w:val="28"/>
        </w:rPr>
      </w:pPr>
    </w:p>
    <w:p w:rsidR="00112FA2" w:rsidRPr="00112FA2" w:rsidRDefault="00112FA2" w:rsidP="00112FA2">
      <w:pPr>
        <w:pStyle w:val="ad"/>
        <w:tabs>
          <w:tab w:val="left" w:pos="1134"/>
        </w:tabs>
        <w:spacing w:after="0" w:line="240" w:lineRule="auto"/>
        <w:ind w:left="0" w:firstLine="709"/>
        <w:rPr>
          <w:rFonts w:ascii="Times New Roman" w:hAnsi="Times New Roman" w:cs="Times New Roman"/>
          <w:sz w:val="28"/>
          <w:szCs w:val="28"/>
        </w:rPr>
      </w:pPr>
    </w:p>
    <w:tbl>
      <w:tblPr>
        <w:tblW w:w="9570" w:type="dxa"/>
        <w:tblLook w:val="04A0"/>
      </w:tblPr>
      <w:tblGrid>
        <w:gridCol w:w="4928"/>
        <w:gridCol w:w="4642"/>
      </w:tblGrid>
      <w:tr w:rsidR="00112FA2" w:rsidRPr="00112FA2" w:rsidTr="0007091D">
        <w:tc>
          <w:tcPr>
            <w:tcW w:w="4928" w:type="dxa"/>
            <w:shd w:val="clear" w:color="auto" w:fill="auto"/>
          </w:tcPr>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Председатель Совета Туркменского</w:t>
            </w:r>
          </w:p>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муниципального округа</w:t>
            </w:r>
          </w:p>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Ставропольского края</w:t>
            </w:r>
          </w:p>
          <w:p w:rsidR="00112FA2" w:rsidRPr="00112FA2" w:rsidRDefault="00112FA2" w:rsidP="00112FA2">
            <w:pPr>
              <w:spacing w:after="0" w:line="240" w:lineRule="auto"/>
              <w:rPr>
                <w:rFonts w:ascii="Times New Roman" w:hAnsi="Times New Roman" w:cs="Times New Roman"/>
                <w:sz w:val="28"/>
                <w:szCs w:val="28"/>
                <w:lang w:val="ru-MO"/>
              </w:rPr>
            </w:pPr>
          </w:p>
          <w:p w:rsidR="00112FA2" w:rsidRPr="00112FA2" w:rsidRDefault="00112FA2" w:rsidP="00112FA2">
            <w:pPr>
              <w:spacing w:after="0" w:line="240" w:lineRule="auto"/>
              <w:rPr>
                <w:rFonts w:ascii="Times New Roman" w:hAnsi="Times New Roman" w:cs="Times New Roman"/>
                <w:sz w:val="28"/>
                <w:szCs w:val="28"/>
                <w:lang w:val="ru-MO"/>
              </w:rPr>
            </w:pPr>
          </w:p>
        </w:tc>
        <w:tc>
          <w:tcPr>
            <w:tcW w:w="4642" w:type="dxa"/>
            <w:shd w:val="clear" w:color="auto" w:fill="auto"/>
          </w:tcPr>
          <w:p w:rsidR="00112FA2" w:rsidRPr="00112FA2" w:rsidRDefault="00112FA2" w:rsidP="00112FA2">
            <w:pPr>
              <w:spacing w:after="0" w:line="240" w:lineRule="auto"/>
              <w:rPr>
                <w:rFonts w:ascii="Times New Roman" w:hAnsi="Times New Roman" w:cs="Times New Roman"/>
                <w:sz w:val="28"/>
                <w:szCs w:val="28"/>
                <w:lang w:val="ru-MO"/>
              </w:rPr>
            </w:pPr>
          </w:p>
          <w:p w:rsidR="00112FA2" w:rsidRPr="00112FA2" w:rsidRDefault="00112FA2" w:rsidP="00112FA2">
            <w:pPr>
              <w:spacing w:after="0" w:line="240" w:lineRule="auto"/>
              <w:rPr>
                <w:rFonts w:ascii="Times New Roman" w:hAnsi="Times New Roman" w:cs="Times New Roman"/>
                <w:sz w:val="28"/>
                <w:szCs w:val="28"/>
                <w:lang w:val="ru-MO"/>
              </w:rPr>
            </w:pPr>
          </w:p>
          <w:p w:rsidR="00112FA2" w:rsidRPr="00112FA2" w:rsidRDefault="00112FA2" w:rsidP="00112FA2">
            <w:pPr>
              <w:spacing w:after="0" w:line="240" w:lineRule="auto"/>
              <w:jc w:val="right"/>
              <w:rPr>
                <w:rFonts w:ascii="Times New Roman" w:hAnsi="Times New Roman" w:cs="Times New Roman"/>
                <w:sz w:val="28"/>
                <w:szCs w:val="28"/>
                <w:lang w:val="ru-MO"/>
              </w:rPr>
            </w:pPr>
            <w:r w:rsidRPr="00112FA2">
              <w:rPr>
                <w:rFonts w:ascii="Times New Roman" w:hAnsi="Times New Roman" w:cs="Times New Roman"/>
                <w:sz w:val="28"/>
                <w:szCs w:val="28"/>
                <w:lang w:val="ru-MO"/>
              </w:rPr>
              <w:t>Г.В. Ефимов</w:t>
            </w:r>
          </w:p>
        </w:tc>
      </w:tr>
      <w:tr w:rsidR="00112FA2" w:rsidRPr="00112FA2" w:rsidTr="0007091D">
        <w:tc>
          <w:tcPr>
            <w:tcW w:w="4928" w:type="dxa"/>
            <w:shd w:val="clear" w:color="auto" w:fill="auto"/>
          </w:tcPr>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 xml:space="preserve">Глава </w:t>
            </w:r>
            <w:proofErr w:type="gramStart"/>
            <w:r w:rsidRPr="00112FA2">
              <w:rPr>
                <w:rFonts w:ascii="Times New Roman" w:hAnsi="Times New Roman" w:cs="Times New Roman"/>
                <w:sz w:val="28"/>
                <w:szCs w:val="28"/>
                <w:lang w:val="ru-MO"/>
              </w:rPr>
              <w:t>Туркменского</w:t>
            </w:r>
            <w:proofErr w:type="gramEnd"/>
          </w:p>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муниципального округа</w:t>
            </w:r>
          </w:p>
          <w:p w:rsidR="00112FA2" w:rsidRPr="00112FA2" w:rsidRDefault="00112FA2" w:rsidP="00112FA2">
            <w:pPr>
              <w:spacing w:after="0" w:line="240" w:lineRule="auto"/>
              <w:rPr>
                <w:rFonts w:ascii="Times New Roman" w:hAnsi="Times New Roman" w:cs="Times New Roman"/>
                <w:sz w:val="28"/>
                <w:szCs w:val="28"/>
                <w:lang w:val="ru-MO"/>
              </w:rPr>
            </w:pPr>
            <w:r w:rsidRPr="00112FA2">
              <w:rPr>
                <w:rFonts w:ascii="Times New Roman" w:hAnsi="Times New Roman" w:cs="Times New Roman"/>
                <w:sz w:val="28"/>
                <w:szCs w:val="28"/>
                <w:lang w:val="ru-MO"/>
              </w:rPr>
              <w:t xml:space="preserve">Ставропольского края </w:t>
            </w:r>
          </w:p>
        </w:tc>
        <w:tc>
          <w:tcPr>
            <w:tcW w:w="4642" w:type="dxa"/>
            <w:shd w:val="clear" w:color="auto" w:fill="auto"/>
          </w:tcPr>
          <w:p w:rsidR="00112FA2" w:rsidRPr="00112FA2" w:rsidRDefault="00112FA2" w:rsidP="00112FA2">
            <w:pPr>
              <w:spacing w:after="0" w:line="240" w:lineRule="auto"/>
              <w:rPr>
                <w:rFonts w:ascii="Times New Roman" w:hAnsi="Times New Roman" w:cs="Times New Roman"/>
                <w:sz w:val="28"/>
                <w:szCs w:val="28"/>
                <w:lang w:val="ru-MO"/>
              </w:rPr>
            </w:pPr>
          </w:p>
          <w:p w:rsidR="00112FA2" w:rsidRPr="00112FA2" w:rsidRDefault="00112FA2" w:rsidP="00112FA2">
            <w:pPr>
              <w:spacing w:after="0" w:line="240" w:lineRule="auto"/>
              <w:jc w:val="right"/>
              <w:rPr>
                <w:rFonts w:ascii="Times New Roman" w:hAnsi="Times New Roman" w:cs="Times New Roman"/>
                <w:sz w:val="28"/>
                <w:szCs w:val="28"/>
                <w:lang w:val="ru-MO"/>
              </w:rPr>
            </w:pPr>
          </w:p>
          <w:p w:rsidR="00112FA2" w:rsidRPr="00112FA2" w:rsidRDefault="00112FA2" w:rsidP="00112FA2">
            <w:pPr>
              <w:spacing w:after="0" w:line="240" w:lineRule="auto"/>
              <w:jc w:val="right"/>
              <w:rPr>
                <w:rFonts w:ascii="Times New Roman" w:hAnsi="Times New Roman" w:cs="Times New Roman"/>
                <w:sz w:val="28"/>
                <w:szCs w:val="28"/>
                <w:lang w:val="ru-MO"/>
              </w:rPr>
            </w:pPr>
            <w:r w:rsidRPr="00112FA2">
              <w:rPr>
                <w:rFonts w:ascii="Times New Roman" w:hAnsi="Times New Roman" w:cs="Times New Roman"/>
                <w:sz w:val="28"/>
                <w:szCs w:val="28"/>
                <w:lang w:val="ru-MO"/>
              </w:rPr>
              <w:t>С.В. Козырь</w:t>
            </w:r>
          </w:p>
        </w:tc>
      </w:tr>
    </w:tbl>
    <w:p w:rsidR="00112FA2" w:rsidRPr="00112FA2" w:rsidRDefault="00112FA2" w:rsidP="00112FA2">
      <w:pPr>
        <w:pStyle w:val="ConsPlusTitle"/>
        <w:widowControl/>
        <w:tabs>
          <w:tab w:val="left" w:pos="1134"/>
        </w:tabs>
        <w:ind w:firstLine="709"/>
        <w:jc w:val="both"/>
        <w:rPr>
          <w:rFonts w:ascii="Times New Roman" w:hAnsi="Times New Roman" w:cs="Times New Roman"/>
          <w:b w:val="0"/>
          <w:sz w:val="28"/>
          <w:szCs w:val="28"/>
        </w:rPr>
      </w:pPr>
    </w:p>
    <w:sectPr w:rsidR="00112FA2" w:rsidRPr="00112FA2" w:rsidSect="00D570BD">
      <w:pgSz w:w="11906" w:h="16838"/>
      <w:pgMar w:top="1134" w:right="851"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EDF"/>
    <w:rsid w:val="000E1E76"/>
    <w:rsid w:val="00111C07"/>
    <w:rsid w:val="00112FA2"/>
    <w:rsid w:val="00171CAB"/>
    <w:rsid w:val="0019499B"/>
    <w:rsid w:val="002A6EFB"/>
    <w:rsid w:val="002E7C10"/>
    <w:rsid w:val="00350F79"/>
    <w:rsid w:val="00405EED"/>
    <w:rsid w:val="00414190"/>
    <w:rsid w:val="00441EDF"/>
    <w:rsid w:val="00506F8C"/>
    <w:rsid w:val="00507C6A"/>
    <w:rsid w:val="00551EC8"/>
    <w:rsid w:val="005A6B97"/>
    <w:rsid w:val="006927AC"/>
    <w:rsid w:val="006968C0"/>
    <w:rsid w:val="006B1777"/>
    <w:rsid w:val="006F00AE"/>
    <w:rsid w:val="00746D99"/>
    <w:rsid w:val="00775C64"/>
    <w:rsid w:val="007921F0"/>
    <w:rsid w:val="007E6D71"/>
    <w:rsid w:val="00856D70"/>
    <w:rsid w:val="00860D28"/>
    <w:rsid w:val="0090544F"/>
    <w:rsid w:val="009C2B98"/>
    <w:rsid w:val="009F7409"/>
    <w:rsid w:val="00A079CA"/>
    <w:rsid w:val="00A23A40"/>
    <w:rsid w:val="00A84AF0"/>
    <w:rsid w:val="00A92F4C"/>
    <w:rsid w:val="00AA31FB"/>
    <w:rsid w:val="00B2484B"/>
    <w:rsid w:val="00B327E0"/>
    <w:rsid w:val="00B50E1B"/>
    <w:rsid w:val="00B879D7"/>
    <w:rsid w:val="00C078E1"/>
    <w:rsid w:val="00C23314"/>
    <w:rsid w:val="00C86FC7"/>
    <w:rsid w:val="00C927D8"/>
    <w:rsid w:val="00CB4F88"/>
    <w:rsid w:val="00CB510A"/>
    <w:rsid w:val="00D122B9"/>
    <w:rsid w:val="00D570BD"/>
    <w:rsid w:val="00E22CAC"/>
    <w:rsid w:val="00EB38BE"/>
    <w:rsid w:val="00EB4680"/>
    <w:rsid w:val="00F40D7A"/>
    <w:rsid w:val="00F66598"/>
    <w:rsid w:val="00FD2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D4E3A"/>
    <w:rPr>
      <w:color w:val="0000FF" w:themeColor="hyperlink"/>
      <w:u w:val="single"/>
    </w:rPr>
  </w:style>
  <w:style w:type="character" w:customStyle="1" w:styleId="a3">
    <w:name w:val="Текст выноски Знак"/>
    <w:basedOn w:val="a0"/>
    <w:uiPriority w:val="99"/>
    <w:semiHidden/>
    <w:qFormat/>
    <w:rsid w:val="007E4C4A"/>
    <w:rPr>
      <w:rFonts w:ascii="Tahoma" w:hAnsi="Tahoma" w:cs="Tahoma"/>
      <w:sz w:val="16"/>
      <w:szCs w:val="16"/>
    </w:rPr>
  </w:style>
  <w:style w:type="character" w:customStyle="1" w:styleId="a4">
    <w:name w:val="Верхний колонтитул Знак"/>
    <w:basedOn w:val="a0"/>
    <w:uiPriority w:val="99"/>
    <w:qFormat/>
    <w:rsid w:val="00F13FCE"/>
  </w:style>
  <w:style w:type="character" w:customStyle="1" w:styleId="a5">
    <w:name w:val="Нижний колонтитул Знак"/>
    <w:basedOn w:val="a0"/>
    <w:uiPriority w:val="99"/>
    <w:qFormat/>
    <w:rsid w:val="00F13FCE"/>
  </w:style>
  <w:style w:type="character" w:customStyle="1" w:styleId="2">
    <w:name w:val="Основной текст 2 Знак"/>
    <w:basedOn w:val="a0"/>
    <w:link w:val="2"/>
    <w:qFormat/>
    <w:rsid w:val="0084305C"/>
    <w:rPr>
      <w:rFonts w:ascii="Times New Roman" w:eastAsia="Times New Roman" w:hAnsi="Times New Roman" w:cs="Times New Roman"/>
      <w:sz w:val="28"/>
      <w:szCs w:val="28"/>
      <w:lang w:eastAsia="ru-RU"/>
    </w:rPr>
  </w:style>
  <w:style w:type="paragraph" w:customStyle="1" w:styleId="a6">
    <w:name w:val="Заголовок"/>
    <w:basedOn w:val="a"/>
    <w:next w:val="a7"/>
    <w:qFormat/>
    <w:rsid w:val="00441EDF"/>
    <w:pPr>
      <w:keepNext/>
      <w:spacing w:before="240" w:after="120"/>
    </w:pPr>
    <w:rPr>
      <w:rFonts w:ascii="Liberation Sans" w:eastAsia="Tahoma" w:hAnsi="Liberation Sans" w:cs="Droid Sans Devanagari"/>
      <w:sz w:val="28"/>
      <w:szCs w:val="28"/>
    </w:rPr>
  </w:style>
  <w:style w:type="paragraph" w:styleId="a7">
    <w:name w:val="Body Text"/>
    <w:basedOn w:val="a"/>
    <w:rsid w:val="00441EDF"/>
    <w:pPr>
      <w:spacing w:after="140"/>
    </w:pPr>
  </w:style>
  <w:style w:type="paragraph" w:styleId="a8">
    <w:name w:val="List"/>
    <w:basedOn w:val="a7"/>
    <w:rsid w:val="00441EDF"/>
    <w:rPr>
      <w:rFonts w:cs="Droid Sans Devanagari"/>
    </w:rPr>
  </w:style>
  <w:style w:type="paragraph" w:customStyle="1" w:styleId="Caption">
    <w:name w:val="Caption"/>
    <w:basedOn w:val="a"/>
    <w:qFormat/>
    <w:rsid w:val="00441EDF"/>
    <w:pPr>
      <w:suppressLineNumbers/>
      <w:spacing w:before="120" w:after="120"/>
    </w:pPr>
    <w:rPr>
      <w:rFonts w:cs="Droid Sans Devanagari"/>
      <w:i/>
      <w:iCs/>
      <w:sz w:val="24"/>
      <w:szCs w:val="24"/>
    </w:rPr>
  </w:style>
  <w:style w:type="paragraph" w:styleId="a9">
    <w:name w:val="index heading"/>
    <w:basedOn w:val="a"/>
    <w:qFormat/>
    <w:rsid w:val="00441EDF"/>
    <w:pPr>
      <w:suppressLineNumbers/>
    </w:pPr>
    <w:rPr>
      <w:rFonts w:cs="Droid Sans Devanagari"/>
    </w:rPr>
  </w:style>
  <w:style w:type="paragraph" w:styleId="aa">
    <w:name w:val="Balloon Text"/>
    <w:basedOn w:val="a"/>
    <w:uiPriority w:val="99"/>
    <w:semiHidden/>
    <w:unhideWhenUsed/>
    <w:qFormat/>
    <w:rsid w:val="007E4C4A"/>
    <w:pPr>
      <w:spacing w:after="0" w:line="240" w:lineRule="auto"/>
    </w:pPr>
    <w:rPr>
      <w:rFonts w:ascii="Tahoma" w:hAnsi="Tahoma" w:cs="Tahoma"/>
      <w:sz w:val="16"/>
      <w:szCs w:val="16"/>
    </w:rPr>
  </w:style>
  <w:style w:type="paragraph" w:customStyle="1" w:styleId="ab">
    <w:name w:val="Колонтитул"/>
    <w:basedOn w:val="a"/>
    <w:qFormat/>
    <w:rsid w:val="00441EDF"/>
  </w:style>
  <w:style w:type="paragraph" w:customStyle="1" w:styleId="Header">
    <w:name w:val="Header"/>
    <w:basedOn w:val="a"/>
    <w:uiPriority w:val="99"/>
    <w:unhideWhenUsed/>
    <w:rsid w:val="00F13FCE"/>
    <w:pPr>
      <w:tabs>
        <w:tab w:val="center" w:pos="4677"/>
        <w:tab w:val="right" w:pos="9355"/>
      </w:tabs>
      <w:spacing w:after="0" w:line="240" w:lineRule="auto"/>
    </w:pPr>
  </w:style>
  <w:style w:type="paragraph" w:customStyle="1" w:styleId="Footer">
    <w:name w:val="Footer"/>
    <w:basedOn w:val="a"/>
    <w:uiPriority w:val="99"/>
    <w:unhideWhenUsed/>
    <w:rsid w:val="00F13FCE"/>
    <w:pPr>
      <w:tabs>
        <w:tab w:val="center" w:pos="4677"/>
        <w:tab w:val="right" w:pos="9355"/>
      </w:tabs>
      <w:spacing w:after="0" w:line="240" w:lineRule="auto"/>
    </w:pPr>
  </w:style>
  <w:style w:type="paragraph" w:styleId="20">
    <w:name w:val="Body Text 2"/>
    <w:basedOn w:val="a"/>
    <w:qFormat/>
    <w:rsid w:val="0084305C"/>
    <w:pPr>
      <w:spacing w:after="0" w:line="240" w:lineRule="auto"/>
      <w:jc w:val="both"/>
    </w:pPr>
    <w:rPr>
      <w:rFonts w:ascii="Times New Roman" w:eastAsia="Times New Roman" w:hAnsi="Times New Roman" w:cs="Times New Roman"/>
      <w:sz w:val="28"/>
      <w:szCs w:val="28"/>
      <w:lang w:eastAsia="ru-RU"/>
    </w:rPr>
  </w:style>
  <w:style w:type="paragraph" w:customStyle="1" w:styleId="ConsPlusNormal">
    <w:name w:val="ConsPlusNormal"/>
    <w:qFormat/>
    <w:rsid w:val="00B5792D"/>
    <w:pPr>
      <w:widowControl w:val="0"/>
    </w:pPr>
    <w:rPr>
      <w:rFonts w:eastAsia="Times New Roman" w:cs="Calibri"/>
      <w:szCs w:val="20"/>
      <w:lang w:eastAsia="ru-RU"/>
    </w:rPr>
  </w:style>
  <w:style w:type="paragraph" w:styleId="ac">
    <w:name w:val="Normal (Web)"/>
    <w:basedOn w:val="a"/>
    <w:uiPriority w:val="99"/>
    <w:unhideWhenUsed/>
    <w:qFormat/>
    <w:rsid w:val="009D0A0F"/>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70BD"/>
    <w:pPr>
      <w:ind w:left="720"/>
      <w:contextualSpacing/>
    </w:pPr>
  </w:style>
  <w:style w:type="paragraph" w:customStyle="1" w:styleId="ConsPlusTitle">
    <w:name w:val="ConsPlusTitle"/>
    <w:rsid w:val="00112FA2"/>
    <w:pPr>
      <w:widowControl w:val="0"/>
      <w:autoSpaceDE w:val="0"/>
    </w:pPr>
    <w:rPr>
      <w:rFonts w:ascii="Arial" w:eastAsia="Times New Roman" w:hAnsi="Arial" w:cs="Arial"/>
      <w:b/>
      <w:bCs/>
      <w:sz w:val="20"/>
      <w:szCs w:val="20"/>
      <w:lang w:eastAsia="zh-CN"/>
    </w:rPr>
  </w:style>
  <w:style w:type="paragraph" w:styleId="ae">
    <w:name w:val="No Spacing"/>
    <w:uiPriority w:val="1"/>
    <w:qFormat/>
    <w:rsid w:val="00112FA2"/>
    <w:rPr>
      <w:rFonts w:ascii="Calibri" w:eastAsia="Times New Roman" w:hAnsi="Calibri" w:cs="Calibri"/>
      <w:lang w:eastAsia="zh-CN"/>
    </w:rPr>
  </w:style>
</w:styles>
</file>

<file path=word/webSettings.xml><?xml version="1.0" encoding="utf-8"?>
<w:webSettings xmlns:r="http://schemas.openxmlformats.org/officeDocument/2006/relationships" xmlns:w="http://schemas.openxmlformats.org/wordprocessingml/2006/main">
  <w:divs>
    <w:div w:id="10519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87;&#1088;&#1072;&#1074;&#108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641859053ACC5B20D68DE6EA18FB178DF83981D76AFD9E847B46FE7D78D068B8250A6AAA9E11BD8423C66A84A3CB36F2418737F8B16DA643BF660D2H4ABH" TargetMode="External"/><Relationship Id="rId5" Type="http://schemas.openxmlformats.org/officeDocument/2006/relationships/hyperlink" Target="consultantplus://offline/ref=3641859053ACC5B20D68DE78A2E3EF72DB8DC11176AED6BF13E169B088DD00DEC210A0FFEAA512DB433730FA0A62EA3E69537F7E9C0ADB67H2A5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6F67-1DDF-47AD-BD6D-0E4AD261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Ахметжанова ГШ</dc:creator>
  <cp:lastModifiedBy>ПК</cp:lastModifiedBy>
  <cp:revision>34</cp:revision>
  <cp:lastPrinted>2026-04-03T12:29:00Z</cp:lastPrinted>
  <dcterms:created xsi:type="dcterms:W3CDTF">2026-03-11T07:06:00Z</dcterms:created>
  <dcterms:modified xsi:type="dcterms:W3CDTF">2026-06-02T13:02:00Z</dcterms:modified>
  <dc:language>ru-RU</dc:language>
</cp:coreProperties>
</file>