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42" w:rsidRDefault="00F238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204542" w:rsidRDefault="00F2385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204542" w:rsidRDefault="00F23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204542" w:rsidRDefault="002045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42" w:rsidRDefault="00F23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04542" w:rsidRDefault="00204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542" w:rsidRDefault="00881E8F" w:rsidP="0088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02 </w:t>
      </w:r>
      <w:r w:rsidR="00F2385B">
        <w:rPr>
          <w:rFonts w:ascii="Times New Roman" w:hAnsi="Times New Roman" w:cs="Times New Roman"/>
          <w:sz w:val="28"/>
          <w:szCs w:val="28"/>
        </w:rPr>
        <w:t xml:space="preserve">июня 2026 г.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85B">
        <w:rPr>
          <w:rFonts w:ascii="Times New Roman" w:hAnsi="Times New Roman" w:cs="Times New Roman"/>
          <w:sz w:val="28"/>
          <w:szCs w:val="28"/>
        </w:rPr>
        <w:t xml:space="preserve">         с. </w:t>
      </w:r>
      <w:proofErr w:type="gramEnd"/>
      <w:r w:rsidR="00F2385B">
        <w:rPr>
          <w:rFonts w:ascii="Times New Roman" w:hAnsi="Times New Roman" w:cs="Times New Roman"/>
          <w:sz w:val="28"/>
          <w:szCs w:val="28"/>
        </w:rPr>
        <w:t xml:space="preserve">Летняя Ставка                                          № </w:t>
      </w:r>
      <w:r w:rsidR="00D55E0C">
        <w:rPr>
          <w:rFonts w:ascii="Times New Roman" w:hAnsi="Times New Roman" w:cs="Times New Roman"/>
          <w:sz w:val="28"/>
          <w:szCs w:val="28"/>
        </w:rPr>
        <w:t>76</w:t>
      </w:r>
    </w:p>
    <w:p w:rsidR="00204542" w:rsidRPr="00F2385B" w:rsidRDefault="0020454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04542" w:rsidRDefault="00F2385B">
      <w:pPr>
        <w:pStyle w:val="a6"/>
        <w:spacing w:after="0"/>
        <w:ind w:left="23" w:right="-1"/>
        <w:jc w:val="both"/>
      </w:pPr>
      <w:r>
        <w:rPr>
          <w:rFonts w:cs="Times New Roman"/>
          <w:color w:val="000000" w:themeColor="text1"/>
          <w:szCs w:val="28"/>
        </w:rPr>
        <w:t xml:space="preserve">О внесении изменения в </w:t>
      </w:r>
      <w:r>
        <w:rPr>
          <w:rFonts w:eastAsiaTheme="minorHAnsi" w:cs="Times New Roman"/>
          <w:color w:val="000000"/>
          <w:szCs w:val="28"/>
          <w:lang w:eastAsia="en-US"/>
        </w:rPr>
        <w:t xml:space="preserve">пункт 1 решения Совета Туркменского муниципального округа Ставропольского края от 16 декабря 2025 г. № 25 </w:t>
      </w:r>
      <w:r>
        <w:rPr>
          <w:rFonts w:cs="Times New Roman"/>
          <w:color w:val="000000" w:themeColor="text1"/>
          <w:szCs w:val="28"/>
        </w:rPr>
        <w:t xml:space="preserve">«Об увеличении </w:t>
      </w:r>
      <w:proofErr w:type="gramStart"/>
      <w:r>
        <w:rPr>
          <w:rFonts w:cs="Times New Roman"/>
          <w:color w:val="000000" w:themeColor="text1"/>
          <w:szCs w:val="28"/>
        </w:rPr>
        <w:t xml:space="preserve">размеров </w:t>
      </w:r>
      <w:r>
        <w:rPr>
          <w:rFonts w:eastAsia="Calibri" w:cs="Times New Roman"/>
          <w:szCs w:val="28"/>
          <w:lang w:eastAsia="ru-RU"/>
        </w:rPr>
        <w:t xml:space="preserve">должностных окладов работников </w:t>
      </w:r>
      <w:r>
        <w:rPr>
          <w:rFonts w:eastAsiaTheme="minorHAnsi" w:cs="Times New Roman"/>
          <w:szCs w:val="28"/>
          <w:lang w:eastAsia="en-US"/>
        </w:rPr>
        <w:t>органов местного самоуправления Туркменского муниципального округа Ставропольского</w:t>
      </w:r>
      <w:proofErr w:type="gramEnd"/>
      <w:r>
        <w:rPr>
          <w:rFonts w:eastAsiaTheme="minorHAnsi" w:cs="Times New Roman"/>
          <w:szCs w:val="28"/>
          <w:lang w:eastAsia="en-US"/>
        </w:rPr>
        <w:t xml:space="preserve"> края</w:t>
      </w:r>
      <w:r>
        <w:rPr>
          <w:rFonts w:eastAsia="Calibri" w:cs="Times New Roman"/>
          <w:szCs w:val="28"/>
          <w:lang w:eastAsia="ru-RU"/>
        </w:rPr>
        <w:t>, замещающих должности, не являющиеся должностями муниципальной службы Туркменского муниципального округа Ставропольского края»</w:t>
      </w:r>
    </w:p>
    <w:p w:rsidR="00204542" w:rsidRDefault="0020454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2385B" w:rsidRDefault="00F2385B" w:rsidP="00F2385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аспоряжением Губернатора Ставропольского края от 05 мая 2026 г. № 259-р «О внесении изменения в пункт 1 распоряжения Губернатора Ставропольского края от 14 ноября 2025 г. № 846-р «Об увеличении размеров должностных окладов работников государственных органов Ставропольского края, замещающих должности, не являющиеся должностями государственной гражданской службы Ставропольского края»</w:t>
      </w:r>
    </w:p>
    <w:p w:rsidR="00204542" w:rsidRDefault="00F2385B" w:rsidP="00F238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Туркменского муниципальн</w:t>
      </w:r>
      <w:r w:rsidR="000C33E6">
        <w:rPr>
          <w:rFonts w:ascii="Times New Roman" w:hAnsi="Times New Roman" w:cs="Times New Roman"/>
          <w:color w:val="000000" w:themeColor="text1"/>
          <w:sz w:val="28"/>
          <w:szCs w:val="28"/>
        </w:rPr>
        <w:t>ого округа Ставропольского края</w:t>
      </w:r>
    </w:p>
    <w:p w:rsidR="00204542" w:rsidRPr="00F2385B" w:rsidRDefault="00204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04542" w:rsidRDefault="00F2385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Л:</w:t>
      </w:r>
    </w:p>
    <w:p w:rsidR="00204542" w:rsidRPr="00F2385B" w:rsidRDefault="002045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04542" w:rsidRDefault="00F2385B">
      <w:pPr>
        <w:pStyle w:val="a6"/>
        <w:widowControl w:val="0"/>
        <w:numPr>
          <w:ilvl w:val="0"/>
          <w:numId w:val="1"/>
        </w:numPr>
        <w:tabs>
          <w:tab w:val="left" w:pos="1023"/>
        </w:tabs>
        <w:suppressAutoHyphens w:val="0"/>
        <w:spacing w:after="0"/>
        <w:ind w:left="23" w:right="-1" w:firstLine="68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 изменение в </w:t>
      </w:r>
      <w:r>
        <w:rPr>
          <w:rFonts w:eastAsiaTheme="minorHAnsi" w:cs="Times New Roman"/>
          <w:color w:val="000000"/>
          <w:szCs w:val="28"/>
          <w:lang w:eastAsia="en-US"/>
        </w:rPr>
        <w:t>пункт 1 решения Совета Туркменского муниц</w:t>
      </w:r>
      <w:r>
        <w:rPr>
          <w:rFonts w:eastAsiaTheme="minorHAnsi" w:cs="Times New Roman"/>
          <w:color w:val="000000"/>
          <w:szCs w:val="28"/>
          <w:lang w:eastAsia="en-US"/>
        </w:rPr>
        <w:t>и</w:t>
      </w:r>
      <w:r>
        <w:rPr>
          <w:rFonts w:eastAsiaTheme="minorHAnsi" w:cs="Times New Roman"/>
          <w:color w:val="000000"/>
          <w:szCs w:val="28"/>
          <w:lang w:eastAsia="en-US"/>
        </w:rPr>
        <w:t xml:space="preserve">пального округа Ставропольского края от 16 декабря 2025 г. № 25 </w:t>
      </w:r>
      <w:r>
        <w:rPr>
          <w:rFonts w:cs="Times New Roman"/>
          <w:color w:val="000000" w:themeColor="text1"/>
          <w:szCs w:val="28"/>
        </w:rPr>
        <w:t>«Об ув</w:t>
      </w:r>
      <w:r>
        <w:rPr>
          <w:rFonts w:cs="Times New Roman"/>
          <w:color w:val="000000" w:themeColor="text1"/>
          <w:szCs w:val="28"/>
        </w:rPr>
        <w:t>е</w:t>
      </w:r>
      <w:r>
        <w:rPr>
          <w:rFonts w:cs="Times New Roman"/>
          <w:color w:val="000000" w:themeColor="text1"/>
          <w:szCs w:val="28"/>
        </w:rPr>
        <w:t xml:space="preserve">личении размеров 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должностных </w:t>
      </w:r>
      <w:proofErr w:type="gramStart"/>
      <w:r>
        <w:rPr>
          <w:rFonts w:eastAsia="Calibri" w:cs="Times New Roman"/>
          <w:color w:val="000000" w:themeColor="text1"/>
          <w:szCs w:val="28"/>
          <w:lang w:eastAsia="ru-RU"/>
        </w:rPr>
        <w:t xml:space="preserve">окладов работников </w:t>
      </w:r>
      <w:r>
        <w:rPr>
          <w:rFonts w:eastAsiaTheme="minorHAnsi" w:cs="Times New Roman"/>
          <w:color w:val="000000"/>
          <w:szCs w:val="28"/>
          <w:lang w:eastAsia="en-US"/>
        </w:rPr>
        <w:t>органов местного сам</w:t>
      </w:r>
      <w:r>
        <w:rPr>
          <w:rFonts w:eastAsiaTheme="minorHAnsi" w:cs="Times New Roman"/>
          <w:color w:val="000000"/>
          <w:szCs w:val="28"/>
          <w:lang w:eastAsia="en-US"/>
        </w:rPr>
        <w:t>о</w:t>
      </w:r>
      <w:r>
        <w:rPr>
          <w:rFonts w:eastAsiaTheme="minorHAnsi" w:cs="Times New Roman"/>
          <w:color w:val="000000"/>
          <w:szCs w:val="28"/>
          <w:lang w:eastAsia="en-US"/>
        </w:rPr>
        <w:t>управления Туркменского муниципального округа Ставропольского</w:t>
      </w:r>
      <w:proofErr w:type="gramEnd"/>
      <w:r>
        <w:rPr>
          <w:rFonts w:eastAsiaTheme="minorHAnsi" w:cs="Times New Roman"/>
          <w:color w:val="000000"/>
          <w:szCs w:val="28"/>
          <w:lang w:eastAsia="en-US"/>
        </w:rPr>
        <w:t xml:space="preserve"> края</w:t>
      </w:r>
      <w:r>
        <w:rPr>
          <w:rFonts w:eastAsia="Calibri" w:cs="Times New Roman"/>
          <w:color w:val="000000" w:themeColor="text1"/>
          <w:szCs w:val="28"/>
          <w:lang w:eastAsia="ru-RU"/>
        </w:rPr>
        <w:t>, замещающих должности, не являющиеся должностями муниципальной службы Туркменского муниципального округа Ставропольского края» з</w:t>
      </w:r>
      <w:r>
        <w:rPr>
          <w:rFonts w:eastAsiaTheme="minorHAnsi" w:cs="Times New Roman"/>
          <w:color w:val="000000"/>
          <w:szCs w:val="28"/>
          <w:lang w:eastAsia="en-US"/>
        </w:rPr>
        <w:t>ам</w:t>
      </w:r>
      <w:r>
        <w:rPr>
          <w:rFonts w:eastAsiaTheme="minorHAnsi" w:cs="Times New Roman"/>
          <w:color w:val="000000"/>
          <w:szCs w:val="28"/>
          <w:lang w:eastAsia="en-US"/>
        </w:rPr>
        <w:t>е</w:t>
      </w:r>
      <w:r>
        <w:rPr>
          <w:rFonts w:eastAsiaTheme="minorHAnsi" w:cs="Times New Roman"/>
          <w:color w:val="000000"/>
          <w:szCs w:val="28"/>
          <w:lang w:eastAsia="en-US"/>
        </w:rPr>
        <w:t>нив слова «</w:t>
      </w:r>
      <w:r>
        <w:rPr>
          <w:rFonts w:eastAsiaTheme="minorHAnsi" w:cs="Times New Roman"/>
          <w:color w:val="000000" w:themeColor="text1"/>
          <w:szCs w:val="28"/>
          <w:lang w:eastAsia="en-US"/>
        </w:rPr>
        <w:t>с 01 июля 2026 года» словами «с 01 октября 2026 года».</w:t>
      </w:r>
    </w:p>
    <w:p w:rsidR="00204542" w:rsidRPr="00F2385B" w:rsidRDefault="00204542">
      <w:pPr>
        <w:pStyle w:val="a6"/>
        <w:widowControl w:val="0"/>
        <w:tabs>
          <w:tab w:val="left" w:pos="1023"/>
        </w:tabs>
        <w:suppressAutoHyphens w:val="0"/>
        <w:spacing w:after="0"/>
        <w:ind w:left="23" w:right="-1"/>
        <w:jc w:val="both"/>
        <w:rPr>
          <w:color w:val="000000" w:themeColor="text1"/>
          <w:sz w:val="16"/>
          <w:szCs w:val="16"/>
        </w:rPr>
      </w:pPr>
    </w:p>
    <w:p w:rsidR="00204542" w:rsidRDefault="00F2385B">
      <w:pPr>
        <w:pStyle w:val="a6"/>
        <w:widowControl w:val="0"/>
        <w:numPr>
          <w:ilvl w:val="0"/>
          <w:numId w:val="1"/>
        </w:numPr>
        <w:tabs>
          <w:tab w:val="left" w:pos="1023"/>
        </w:tabs>
        <w:suppressAutoHyphens w:val="0"/>
        <w:spacing w:after="0"/>
        <w:ind w:left="23" w:right="-1" w:firstLine="689"/>
        <w:jc w:val="both"/>
        <w:rPr>
          <w:color w:val="000000" w:themeColor="text1"/>
          <w:szCs w:val="28"/>
        </w:rPr>
      </w:pPr>
      <w:r>
        <w:rPr>
          <w:rFonts w:cs="Times New Roman"/>
          <w:szCs w:val="28"/>
        </w:rPr>
        <w:t>Опубликовать настоящее решение в сетевом издании органов мес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ного самоуправления Туркменского муниципального округа Ставропольск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го края «Правовой портал Туркменского муниципального округа Ставр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польского края» (</w:t>
      </w:r>
      <w:hyperlink r:id="rId6">
        <w:r>
          <w:rPr>
            <w:rFonts w:cs="Times New Roman"/>
            <w:szCs w:val="28"/>
          </w:rPr>
          <w:t>http://право</w:t>
        </w:r>
        <w:proofErr w:type="gramStart"/>
      </w:hyperlink>
      <w:r>
        <w:rPr>
          <w:rFonts w:cs="Times New Roman"/>
          <w:szCs w:val="28"/>
        </w:rPr>
        <w:t>-</w:t>
      </w:r>
      <w:proofErr w:type="gramEnd"/>
      <w:r>
        <w:rPr>
          <w:rFonts w:cs="Times New Roman"/>
          <w:szCs w:val="28"/>
        </w:rPr>
        <w:t>туркменский.рф) в информационно-телекоммуникационной сети «Интернет».</w:t>
      </w:r>
    </w:p>
    <w:p w:rsidR="00204542" w:rsidRPr="00F2385B" w:rsidRDefault="00204542">
      <w:pPr>
        <w:pStyle w:val="a6"/>
        <w:widowControl w:val="0"/>
        <w:spacing w:after="0"/>
        <w:ind w:firstLine="709"/>
        <w:jc w:val="both"/>
        <w:rPr>
          <w:color w:val="000000" w:themeColor="text1"/>
          <w:sz w:val="16"/>
          <w:szCs w:val="16"/>
        </w:rPr>
      </w:pPr>
    </w:p>
    <w:p w:rsidR="00204542" w:rsidRDefault="00F2385B">
      <w:pPr>
        <w:pStyle w:val="a6"/>
        <w:numPr>
          <w:ilvl w:val="0"/>
          <w:numId w:val="1"/>
        </w:numPr>
        <w:rPr>
          <w:color w:val="000000" w:themeColor="text1"/>
        </w:rPr>
      </w:pPr>
      <w:r>
        <w:rPr>
          <w:rFonts w:cs="Times New Roman"/>
          <w:szCs w:val="28"/>
        </w:rPr>
        <w:t>Настоящее решение вступает в силу со дня его принятия.</w:t>
      </w:r>
    </w:p>
    <w:p w:rsidR="00204542" w:rsidRDefault="00204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927"/>
        <w:gridCol w:w="4643"/>
      </w:tblGrid>
      <w:tr w:rsidR="00204542">
        <w:tc>
          <w:tcPr>
            <w:tcW w:w="4926" w:type="dxa"/>
          </w:tcPr>
          <w:p w:rsidR="00204542" w:rsidRDefault="00F23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204542" w:rsidRDefault="00F23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204542" w:rsidRDefault="00F23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3" w:type="dxa"/>
          </w:tcPr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F238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 Ефимов</w:t>
            </w:r>
          </w:p>
        </w:tc>
      </w:tr>
      <w:tr w:rsidR="00204542">
        <w:tc>
          <w:tcPr>
            <w:tcW w:w="4926" w:type="dxa"/>
          </w:tcPr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F238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Глава Туркменского муниципального округа Ставропольского края</w:t>
            </w:r>
          </w:p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  <w:tc>
          <w:tcPr>
            <w:tcW w:w="4643" w:type="dxa"/>
          </w:tcPr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2045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204542" w:rsidRDefault="00F2385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 Козырь</w:t>
            </w:r>
          </w:p>
        </w:tc>
      </w:tr>
    </w:tbl>
    <w:p w:rsidR="00204542" w:rsidRDefault="00204542">
      <w:pPr>
        <w:rPr>
          <w:rFonts w:ascii="Times New Roman" w:hAnsi="Times New Roman" w:cs="Times New Roman"/>
          <w:sz w:val="28"/>
          <w:szCs w:val="28"/>
        </w:rPr>
      </w:pPr>
    </w:p>
    <w:sectPr w:rsidR="00204542" w:rsidSect="00F2385B">
      <w:pgSz w:w="11906" w:h="16838"/>
      <w:pgMar w:top="568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8A1"/>
    <w:multiLevelType w:val="multilevel"/>
    <w:tmpl w:val="1D8A84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C8176C"/>
    <w:multiLevelType w:val="multilevel"/>
    <w:tmpl w:val="655615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8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4542"/>
    <w:rsid w:val="00037FC6"/>
    <w:rsid w:val="000C33E6"/>
    <w:rsid w:val="001A67DC"/>
    <w:rsid w:val="00204542"/>
    <w:rsid w:val="00335C86"/>
    <w:rsid w:val="004204A4"/>
    <w:rsid w:val="00881E8F"/>
    <w:rsid w:val="00D55E0C"/>
    <w:rsid w:val="00F2385B"/>
    <w:rsid w:val="00F7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74AD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CF14A0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4">
    <w:name w:val="Посещённая гиперссылка"/>
    <w:rsid w:val="00204542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rsid w:val="00204542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CF14A0"/>
    <w:pPr>
      <w:spacing w:after="12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7">
    <w:name w:val="List"/>
    <w:basedOn w:val="a6"/>
    <w:rsid w:val="00204542"/>
    <w:rPr>
      <w:rFonts w:cs="Droid Sans Devanagari"/>
    </w:rPr>
  </w:style>
  <w:style w:type="paragraph" w:customStyle="1" w:styleId="Caption">
    <w:name w:val="Caption"/>
    <w:basedOn w:val="a"/>
    <w:qFormat/>
    <w:rsid w:val="0020454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204542"/>
    <w:pPr>
      <w:suppressLineNumbers/>
    </w:pPr>
    <w:rPr>
      <w:rFonts w:cs="Droid Sans Devanagari"/>
    </w:rPr>
  </w:style>
  <w:style w:type="paragraph" w:styleId="a9">
    <w:name w:val="No Spacing"/>
    <w:autoRedefine/>
    <w:uiPriority w:val="1"/>
    <w:qFormat/>
    <w:rsid w:val="00244C36"/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74AD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F9673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9673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DC32F0"/>
    <w:pPr>
      <w:widowControl w:val="0"/>
    </w:pPr>
    <w:rPr>
      <w:rFonts w:eastAsia="Times New Roman" w:cs="Calibri"/>
      <w:lang w:eastAsia="ru-RU"/>
    </w:rPr>
  </w:style>
  <w:style w:type="paragraph" w:customStyle="1" w:styleId="ab">
    <w:name w:val="Содержимое таблицы"/>
    <w:basedOn w:val="a"/>
    <w:qFormat/>
    <w:rsid w:val="00204542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204542"/>
    <w:pPr>
      <w:jc w:val="center"/>
    </w:pPr>
    <w:rPr>
      <w:b/>
      <w:bCs/>
    </w:rPr>
  </w:style>
  <w:style w:type="paragraph" w:styleId="ad">
    <w:name w:val="Normal (Web)"/>
    <w:basedOn w:val="a"/>
    <w:qFormat/>
    <w:rsid w:val="00204542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7;&#1088;&#1072;&#1074;&#108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729D-60EC-4770-90C3-F575E096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Туркменского муниципального района</dc:creator>
  <dc:description/>
  <cp:lastModifiedBy>ПК</cp:lastModifiedBy>
  <cp:revision>28</cp:revision>
  <cp:lastPrinted>2023-09-26T12:09:00Z</cp:lastPrinted>
  <dcterms:created xsi:type="dcterms:W3CDTF">2023-09-11T08:35:00Z</dcterms:created>
  <dcterms:modified xsi:type="dcterms:W3CDTF">2026-06-02T13:01:00Z</dcterms:modified>
  <dc:language>ru-RU</dc:language>
</cp:coreProperties>
</file>