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142"/>
        <w:jc w:val="center"/>
        <w:rPr>
          <w:caps/>
          <w:szCs w:val="28"/>
        </w:rPr>
      </w:pPr>
      <w:r>
        <w:rPr>
          <w:caps/>
          <w:szCs w:val="28"/>
        </w:rPr>
        <w:t>СОВЕТ</w:t>
      </w:r>
    </w:p>
    <w:p>
      <w:pPr>
        <w:pStyle w:val="Normal"/>
        <w:ind w:left="-142"/>
        <w:jc w:val="center"/>
        <w:rPr>
          <w:caps/>
          <w:szCs w:val="28"/>
        </w:rPr>
      </w:pPr>
      <w:r>
        <w:rPr>
          <w:caps/>
          <w:szCs w:val="28"/>
        </w:rPr>
        <w:t>ТУРКМЕНСКОГО муниципального округа</w:t>
      </w:r>
    </w:p>
    <w:p>
      <w:pPr>
        <w:pStyle w:val="Normal"/>
        <w:ind w:left="-142"/>
        <w:jc w:val="center"/>
        <w:rPr>
          <w:szCs w:val="28"/>
        </w:rPr>
      </w:pPr>
      <w:r>
        <w:rPr>
          <w:caps/>
          <w:szCs w:val="28"/>
        </w:rPr>
        <w:t>СТАВРОПОЛЬСКОГО КРАЯ ВТОРОГО СОЗЫВА</w:t>
      </w:r>
    </w:p>
    <w:p>
      <w:pPr>
        <w:pStyle w:val="Normal"/>
        <w:ind w:left="-142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Р Е Ш Е Н И Е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24 марта 2026 г.                          с.Летняя Ставка                                           № 56</w:t>
      </w:r>
    </w:p>
    <w:p>
      <w:pPr>
        <w:pStyle w:val="Normal"/>
        <w:jc w:val="right"/>
        <w:rPr/>
      </w:pPr>
      <w:r>
        <w:rPr/>
      </w:r>
    </w:p>
    <w:p>
      <w:pPr>
        <w:pStyle w:val="Normal"/>
        <w:ind w:right="-2"/>
        <w:jc w:val="both"/>
        <w:rPr>
          <w:szCs w:val="28"/>
        </w:rPr>
      </w:pPr>
      <w:r>
        <w:rPr>
          <w:szCs w:val="28"/>
        </w:rPr>
        <w:t>Об отчете Контрольно-счетного органа Туркменского муниципального округа Ставропольского края о результатах деятельности и проведенных контрольных и экспертно-аналитических мероприятий за 2025 год</w:t>
      </w:r>
    </w:p>
    <w:p>
      <w:pPr>
        <w:pStyle w:val="Normal"/>
        <w:ind w:right="-2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Fonts w:eastAsia="Calibri" w:eastAsiaTheme="minorHAnsi"/>
          <w:sz w:val="28"/>
          <w:szCs w:val="28"/>
          <w:lang w:eastAsia="en-US"/>
        </w:rPr>
        <w:t xml:space="preserve">Федеральным </w:t>
      </w:r>
      <w:hyperlink r:id="rId2">
        <w:r>
          <w:rPr>
            <w:rStyle w:val="Style9"/>
            <w:rFonts w:eastAsia="Calibri"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Федерации, </w:t>
      </w:r>
      <w:r>
        <w:rPr>
          <w:bCs/>
          <w:sz w:val="28"/>
          <w:szCs w:val="28"/>
        </w:rPr>
        <w:t>федеральных территорий и муниципальных образований</w:t>
      </w:r>
      <w:r>
        <w:rPr>
          <w:rFonts w:eastAsia="Calibri" w:eastAsiaTheme="minorHAnsi"/>
          <w:szCs w:val="28"/>
          <w:lang w:eastAsia="en-US"/>
        </w:rPr>
        <w:t xml:space="preserve">», </w:t>
      </w:r>
      <w:r>
        <w:rPr>
          <w:sz w:val="28"/>
          <w:szCs w:val="28"/>
        </w:rPr>
        <w:t>Уставом Туркменского муниципального округа Ставропольского края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Совет Туркменского муниципального округа Ставропольского края</w:t>
      </w:r>
    </w:p>
    <w:p>
      <w:pPr>
        <w:pStyle w:val="Normal"/>
        <w:spacing w:lineRule="exact" w:line="24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 Е Ш И Л: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/>
        <w:t xml:space="preserve">1. </w:t>
      </w:r>
      <w:r>
        <w:rPr>
          <w:szCs w:val="28"/>
        </w:rPr>
        <w:t>Отчет Контрольно-счетного органа Туркменского муниципального округа Ставропольского края о результатах деятельности и проведенных контрольных и экспертно-аналитических мероприятий за 2025 год принять к сведению.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Cs w:val="28"/>
        </w:rPr>
      </w:pPr>
      <w:r>
        <w:rPr>
          <w:szCs w:val="28"/>
        </w:rPr>
        <w:t>2. Признать работу Контрольно-счетного органа Туркменского муниципального округа Ставропольского края о результатах деятельности и проведенных контрольных и экспертно-аналитических мероприятий за 2025 год удовлетворительной.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3. Разместить отчет Контрольно-счетного органа Туркменского муниципального округа Ставропольского края о результатах деятельности и проведенных контрольных и экспертно-аналитических мероприятий за 2025 год </w:t>
      </w:r>
      <w:r>
        <w:rPr>
          <w:color w:val="000000"/>
          <w:szCs w:val="28"/>
        </w:rPr>
        <w:t>на официальном сайте администрации Туркменского муниципального округа Ставропольского края (</w:t>
      </w:r>
      <w:r>
        <w:rPr>
          <w:szCs w:val="28"/>
          <w:lang w:val="en-US"/>
        </w:rPr>
        <w:t>www</w:t>
      </w:r>
      <w:r>
        <w:rPr>
          <w:szCs w:val="28"/>
        </w:rPr>
        <w:t xml:space="preserve">.turkmensky.ru) </w:t>
      </w:r>
      <w:r>
        <w:rPr>
          <w:color w:val="000000"/>
          <w:szCs w:val="28"/>
        </w:rPr>
        <w:t>в информационно - телекоммуникационной сети «Интернет».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Cs w:val="28"/>
        </w:rPr>
      </w:pPr>
      <w:r>
        <w:rPr>
          <w:szCs w:val="28"/>
        </w:rPr>
        <w:t>4. Настоящее решение вступает в силу со дня его принятия.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Председатель Совета Туркменского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муниципального округа</w:t>
      </w:r>
    </w:p>
    <w:p>
      <w:pPr>
        <w:pStyle w:val="Normal"/>
        <w:rPr/>
      </w:pPr>
      <w:r>
        <w:rPr>
          <w:szCs w:val="28"/>
        </w:rPr>
        <w:t>Ставропольского края                                                                          Г.В. Ефимов</w:t>
      </w:r>
    </w:p>
    <w:p>
      <w:pPr>
        <w:pStyle w:val="Normal"/>
        <w:rPr>
          <w:szCs w:val="28"/>
        </w:rPr>
      </w:pPr>
      <w:r>
        <w:rPr/>
      </w:r>
    </w:p>
    <w:p>
      <w:pPr>
        <w:pStyle w:val="Normal"/>
        <w:rPr>
          <w:szCs w:val="28"/>
        </w:rPr>
      </w:pPr>
      <w:r>
        <w:rPr/>
      </w:r>
    </w:p>
    <w:p>
      <w:pPr>
        <w:pStyle w:val="Normal"/>
        <w:rPr>
          <w:szCs w:val="28"/>
        </w:rPr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bookmarkStart w:id="0" w:name="_GoBack"/>
      <w:bookmarkEnd w:id="0"/>
      <w:r>
        <w:rPr/>
        <w:t>ОТЧЕТ</w:t>
      </w:r>
    </w:p>
    <w:p>
      <w:pPr>
        <w:pStyle w:val="Normal"/>
        <w:jc w:val="center"/>
        <w:rPr/>
      </w:pPr>
      <w:r>
        <w:rPr/>
        <w:t xml:space="preserve">О ДЕЯТЕЛЬНОСТИ КОНТРОЛЬНО-СЧЕТНОГО ОРГАНА </w:t>
      </w:r>
    </w:p>
    <w:p>
      <w:pPr>
        <w:pStyle w:val="Normal"/>
        <w:jc w:val="center"/>
        <w:rPr/>
      </w:pPr>
      <w:r>
        <w:rPr/>
        <w:t>ТУРКМЕНСКОГО МУНИЦИПАЛЬНОГО ОКРУГА</w:t>
      </w:r>
    </w:p>
    <w:p>
      <w:pPr>
        <w:pStyle w:val="Normal"/>
        <w:jc w:val="center"/>
        <w:rPr/>
      </w:pPr>
      <w:r>
        <w:rPr/>
        <w:t>СТАВРОПОЛЬСКОГО КРАЯ ЗА 2025 ГОД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Настоящий отчет о деятельности Контрольно-счетного органа Туркменского муниципального округа Ставропольского края за 2025 год подготовлен в соответствии с требованиями статьи 19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 и статьи 20 Положения о Контрольно-счетном органе Туркменского муниципального округа Ставропольского края, утвержденного решением Совета Туркменского муниципального округа Ставропольского края от 16.12.2021 № 312.</w:t>
      </w:r>
    </w:p>
    <w:p>
      <w:pPr>
        <w:pStyle w:val="Normal"/>
        <w:ind w:firstLine="567"/>
        <w:jc w:val="both"/>
        <w:rPr/>
      </w:pPr>
      <w:r>
        <w:rPr/>
        <w:t xml:space="preserve">Контрольно-счетный орган Туркменского муниципального округа Ставропольского края (далее – Контрольно-счетный орган) является постоянно действующим органом внешнего муниципального финансового контроля, образован Советом Туркменского муниципального округа Ставропольского края и ему подотчетен. </w:t>
      </w:r>
    </w:p>
    <w:p>
      <w:pPr>
        <w:pStyle w:val="Normal"/>
        <w:ind w:firstLine="567"/>
        <w:jc w:val="both"/>
        <w:rPr/>
      </w:pPr>
      <w:r>
        <w:rPr/>
        <w:t xml:space="preserve">Штатная численность Контрольно-счетного органа составляет 3 штатные единицы. Фактически по состоянию на 01.01.2026 замещены 2 штатные единицы, в том числе: председатель Контрольно-счетного органа – 1 штатная единица, специалист 1 категории Контрольно-счетного органа – 1 штатная единица. </w:t>
      </w:r>
      <w:r>
        <w:rPr>
          <w:szCs w:val="28"/>
        </w:rPr>
        <w:t>Председатель Контрольно-счетного органа замещает муниципальную должность, в должности с 01 июня 2025 года сроком на 5 лет (решение Совета Туркменского муниципального округа Ставропольского края от 27.05.2025 № 614 «О назначении председателя Контрольно-счетного органа Туркменского муниципального округа Ставропольского края»). Все сотрудники имеют высшее профессиональное образование, в том числе экономическое - 1 человек, юридическое - 1 человек.</w:t>
      </w:r>
    </w:p>
    <w:p>
      <w:pPr>
        <w:pStyle w:val="Normal"/>
        <w:ind w:firstLine="567"/>
        <w:jc w:val="both"/>
        <w:rPr/>
      </w:pPr>
      <w:r>
        <w:rPr>
          <w:szCs w:val="28"/>
        </w:rPr>
        <w:t xml:space="preserve">Финансовое обеспечение деятельности Контрольно-счетного органа в 2025 году сложились в объеме </w:t>
      </w:r>
      <w:r>
        <w:rPr>
          <w:bCs/>
          <w:szCs w:val="28"/>
        </w:rPr>
        <w:t>2 676,08</w:t>
      </w:r>
      <w:r>
        <w:rPr>
          <w:szCs w:val="28"/>
        </w:rPr>
        <w:t xml:space="preserve"> тыс. рублей (95,9% к утвержденному годовому показателю в сумме 2 791,05 тыс. рублей).</w:t>
      </w:r>
    </w:p>
    <w:p>
      <w:pPr>
        <w:pStyle w:val="Normal"/>
        <w:ind w:firstLine="567"/>
        <w:jc w:val="both"/>
        <w:rPr>
          <w:color w:val="010101"/>
        </w:rPr>
      </w:pPr>
      <w:r>
        <w:rPr/>
        <w:t>Деятельность Контрольно-счетного органа основывается на принципах законности, объективности, эффективности, независимости, открытости и гласности.</w:t>
      </w:r>
    </w:p>
    <w:p>
      <w:pPr>
        <w:pStyle w:val="Normal"/>
        <w:ind w:firstLine="567"/>
        <w:jc w:val="both"/>
        <w:rPr>
          <w:color w:val="010101"/>
        </w:rPr>
      </w:pPr>
      <w:r>
        <w:rPr>
          <w:color w:val="010101"/>
        </w:rPr>
        <w:t>Полномочия Контрольно-счетного органа распространяются на вопросы соблюдения бюджетного законодательства, своевременности и полноты наполнения и использования муниципальных ресурсов, эффективности и законности управления муниципальной собственностью и целевого использования средств местного бюджета, соблюдения правил ведения бюджетного учета и отчетности, осуществление аудита в сфере закупок.</w:t>
      </w:r>
    </w:p>
    <w:p>
      <w:pPr>
        <w:pStyle w:val="Normal"/>
        <w:ind w:firstLine="567"/>
        <w:jc w:val="both"/>
        <w:rPr>
          <w:color w:val="010101"/>
        </w:rPr>
      </w:pPr>
      <w:r>
        <w:rPr>
          <w:color w:val="010101"/>
        </w:rPr>
        <w:t>При проведении внешнего финансового контроля объектами для Контрольно-счетного органа выступают органы местного самоуправления Туркменского муниципального округа Ставропольского края, отраслевые (функциональные), территориальные органы администрации Туркменского муниципального округа Ставропольского края, муниципальные учреждения всех видов и унитарные предприятия Туркменского муниципального округа Ставропольского края, а также иные организации, если они используют имущество, находящееся в муниципальной собственности Туркменского муниципального округа Ставропольского края.</w:t>
      </w:r>
    </w:p>
    <w:p>
      <w:pPr>
        <w:pStyle w:val="Normal"/>
        <w:ind w:firstLine="567"/>
        <w:jc w:val="both"/>
        <w:rPr>
          <w:color w:val="010101"/>
        </w:rPr>
      </w:pPr>
      <w:r>
        <w:rPr>
          <w:color w:val="010101"/>
        </w:rPr>
        <w:t>На 01.01.2026 года структура учреждений Туркменского муниципального округа, которые подконтрольны Контрольно-счетному органу, выглядит следующим образом:</w:t>
      </w:r>
    </w:p>
    <w:p>
      <w:pPr>
        <w:pStyle w:val="NoSpacing"/>
        <w:ind w:firstLine="567"/>
        <w:jc w:val="both"/>
        <w:rPr>
          <w:szCs w:val="24"/>
        </w:rPr>
      </w:pPr>
      <w:r>
        <w:rPr>
          <w:szCs w:val="24"/>
        </w:rPr>
        <w:t>- Администрация муниципального округа – 1;</w:t>
      </w:r>
    </w:p>
    <w:p>
      <w:pPr>
        <w:pStyle w:val="NoSpacing"/>
        <w:ind w:firstLine="567"/>
        <w:jc w:val="both"/>
        <w:rPr>
          <w:szCs w:val="24"/>
        </w:rPr>
      </w:pPr>
      <w:r>
        <w:rPr>
          <w:szCs w:val="24"/>
        </w:rPr>
        <w:t>- Управления, администрации Туркменского муниципального округа Ставропольского края – 16;</w:t>
      </w:r>
    </w:p>
    <w:p>
      <w:pPr>
        <w:pStyle w:val="NoSpacing"/>
        <w:ind w:firstLine="567"/>
        <w:jc w:val="both"/>
        <w:rPr>
          <w:szCs w:val="24"/>
        </w:rPr>
      </w:pPr>
      <w:r>
        <w:rPr>
          <w:szCs w:val="24"/>
        </w:rPr>
        <w:t>- Совет Туркменского муниципального округа СК – 1;</w:t>
      </w:r>
    </w:p>
    <w:p>
      <w:pPr>
        <w:pStyle w:val="NoSpacing"/>
        <w:ind w:firstLine="567"/>
        <w:jc w:val="both"/>
        <w:rPr>
          <w:szCs w:val="24"/>
        </w:rPr>
      </w:pPr>
      <w:r>
        <w:rPr>
          <w:szCs w:val="24"/>
        </w:rPr>
        <w:t>- Контрольно-счетный орган Туркменского муниципального округа СК 1;</w:t>
      </w:r>
    </w:p>
    <w:p>
      <w:pPr>
        <w:pStyle w:val="NoSpacing"/>
        <w:ind w:firstLine="567"/>
        <w:jc w:val="both"/>
        <w:rPr>
          <w:szCs w:val="24"/>
        </w:rPr>
      </w:pPr>
      <w:r>
        <w:rPr>
          <w:szCs w:val="24"/>
        </w:rPr>
        <w:t>- Учреждения культуры – 13;</w:t>
      </w:r>
    </w:p>
    <w:p>
      <w:pPr>
        <w:pStyle w:val="NoSpacing"/>
        <w:ind w:firstLine="567"/>
        <w:jc w:val="both"/>
        <w:rPr>
          <w:szCs w:val="24"/>
        </w:rPr>
      </w:pPr>
      <w:r>
        <w:rPr>
          <w:szCs w:val="24"/>
        </w:rPr>
        <w:t>- Общеобразовательные учреждения – 15;</w:t>
      </w:r>
    </w:p>
    <w:p>
      <w:pPr>
        <w:pStyle w:val="NoSpacing"/>
        <w:ind w:firstLine="567"/>
        <w:jc w:val="both"/>
        <w:rPr>
          <w:szCs w:val="24"/>
        </w:rPr>
      </w:pPr>
      <w:r>
        <w:rPr>
          <w:szCs w:val="24"/>
        </w:rPr>
        <w:t>- Дошкольные образовательные учреждения – 10;</w:t>
      </w:r>
    </w:p>
    <w:p>
      <w:pPr>
        <w:pStyle w:val="NoSpacing"/>
        <w:ind w:firstLine="567"/>
        <w:jc w:val="both"/>
        <w:rPr>
          <w:szCs w:val="24"/>
        </w:rPr>
      </w:pPr>
      <w:r>
        <w:rPr>
          <w:szCs w:val="24"/>
        </w:rPr>
        <w:t>- Учреждения дополнительного образования – 2;</w:t>
      </w:r>
    </w:p>
    <w:p>
      <w:pPr>
        <w:pStyle w:val="NoSpacing"/>
        <w:ind w:firstLine="567"/>
        <w:jc w:val="both"/>
        <w:rPr>
          <w:szCs w:val="24"/>
        </w:rPr>
      </w:pPr>
      <w:r>
        <w:rPr>
          <w:szCs w:val="24"/>
        </w:rPr>
        <w:t>- Центр по облуживанию учреждений образований – 1;</w:t>
      </w:r>
    </w:p>
    <w:p>
      <w:pPr>
        <w:pStyle w:val="NoSpacing"/>
        <w:ind w:firstLine="567"/>
        <w:jc w:val="both"/>
        <w:rPr>
          <w:szCs w:val="24"/>
        </w:rPr>
      </w:pPr>
      <w:r>
        <w:rPr>
          <w:szCs w:val="24"/>
        </w:rPr>
        <w:t>- ЕДДС – 1;</w:t>
      </w:r>
    </w:p>
    <w:p>
      <w:pPr>
        <w:pStyle w:val="NoSpacing"/>
        <w:ind w:firstLine="567"/>
        <w:jc w:val="both"/>
        <w:rPr>
          <w:szCs w:val="24"/>
        </w:rPr>
      </w:pPr>
      <w:r>
        <w:rPr>
          <w:szCs w:val="24"/>
        </w:rPr>
        <w:t>- МКУ «МФЦ в Туркменском округе СК»-1;</w:t>
      </w:r>
    </w:p>
    <w:p>
      <w:pPr>
        <w:pStyle w:val="NoSpacing"/>
        <w:ind w:firstLine="567"/>
        <w:jc w:val="both"/>
        <w:rPr>
          <w:szCs w:val="24"/>
        </w:rPr>
      </w:pPr>
      <w:r>
        <w:rPr>
          <w:szCs w:val="24"/>
        </w:rPr>
        <w:t>- МКУ «Централизованная бухгалтерия» ТМО СК -1.</w:t>
      </w:r>
    </w:p>
    <w:p>
      <w:pPr>
        <w:pStyle w:val="NoSpacing"/>
        <w:ind w:firstLine="567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firstLine="567"/>
        <w:jc w:val="center"/>
        <w:rPr/>
      </w:pPr>
      <w:r>
        <w:rPr>
          <w:szCs w:val="28"/>
        </w:rPr>
        <w:t>Основные итоги деятельности за отчетный период</w:t>
      </w:r>
    </w:p>
    <w:p>
      <w:pPr>
        <w:pStyle w:val="NoSpacing"/>
        <w:ind w:firstLine="567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firstLine="567"/>
        <w:jc w:val="both"/>
        <w:rPr/>
      </w:pPr>
      <w:r>
        <w:rPr/>
        <w:t>Деятельность Контрольно-счетного органа в отчетном периоде осуществлялась в соответствии с планом работы на 2025 год, утвержденным приказом Контрольно-счетного органа от 26.12.2024 № 25-ос, с изменениями, вносимыми в течение года.</w:t>
      </w:r>
    </w:p>
    <w:p>
      <w:pPr>
        <w:pStyle w:val="Normal"/>
        <w:ind w:firstLine="567"/>
        <w:jc w:val="both"/>
        <w:rPr>
          <w:szCs w:val="28"/>
        </w:rPr>
      </w:pPr>
      <w:r>
        <w:rPr>
          <w:szCs w:val="28"/>
        </w:rPr>
        <w:t xml:space="preserve">Поручения от главы Туркменского муниципального округа Ставропольского края и Совета Туркменского муниципального округа Ставропольского края в течение 2025 года не поступали. </w:t>
      </w:r>
    </w:p>
    <w:p>
      <w:pPr>
        <w:pStyle w:val="Normal"/>
        <w:ind w:firstLine="567"/>
        <w:jc w:val="both"/>
        <w:rPr/>
      </w:pPr>
      <w:r>
        <w:rPr/>
        <w:t>Планирование деятельности Контрольно-счетного органа на 2025 год осуществлялось исходя из следующих принципов:</w:t>
      </w:r>
    </w:p>
    <w:p>
      <w:pPr>
        <w:pStyle w:val="Normal"/>
        <w:ind w:firstLine="567"/>
        <w:jc w:val="both"/>
        <w:rPr/>
      </w:pPr>
      <w:r>
        <w:rPr/>
        <w:t>1. Исполнения полномочий, установленных Федеральным законом № 6-ФЗ, что подтверждает легитимность и законность проводимых мероприятий;</w:t>
      </w:r>
    </w:p>
    <w:p>
      <w:pPr>
        <w:pStyle w:val="Normal"/>
        <w:ind w:firstLine="567"/>
        <w:jc w:val="both"/>
        <w:rPr/>
      </w:pPr>
      <w:r>
        <w:rPr/>
        <w:t>2. Соблюдение процедур и сроков: важным аспектом стало соблюдение установленных Регламентом Контрольно-счетного органа и стандартами сроков проведения контрольных и экспертно-аналитических мероприятий, что гарантирует прозрачность и своевременность работы Контрольно-счетного органа;</w:t>
      </w:r>
    </w:p>
    <w:p>
      <w:pPr>
        <w:pStyle w:val="Normal"/>
        <w:ind w:firstLine="567"/>
        <w:jc w:val="both"/>
        <w:rPr/>
      </w:pPr>
      <w:r>
        <w:rPr/>
        <w:t>3. Наличие трудовых ресурсов: учитывались кадровые возможности и квалификация сотрудников для выполнения запланированных мероприятий.</w:t>
      </w:r>
    </w:p>
    <w:p>
      <w:pPr>
        <w:pStyle w:val="Normal"/>
        <w:ind w:firstLine="567"/>
        <w:jc w:val="both"/>
        <w:rPr/>
      </w:pPr>
      <w:r>
        <w:rPr/>
        <w:t xml:space="preserve">Приоритетным направлением деятельности Контрольно-счетного органа в 2025 году стало проведение контрольных и экспертно-аналитических мероприятий, направленных на обеспечение прозрачности бюджетного процесса, повышение эффективности использования бюджетных средств и муниципального имущества. Независимо от тематики и объектов контроля ключевой задачей каждого мероприятия ставилась оценка эффективности использования бюджетных средств и муниципальной собственности. </w:t>
      </w:r>
    </w:p>
    <w:p>
      <w:pPr>
        <w:pStyle w:val="Normal"/>
        <w:ind w:firstLine="567"/>
        <w:jc w:val="both"/>
        <w:rPr/>
      </w:pPr>
      <w:r>
        <w:rPr/>
        <w:t>Контрольно-счетным органом осуществлялся комплекс контрольных и экспертно-аналитических мероприятий, результаты которых позволили оценить действенность мер, принимаемых органами исполнительной власти, проверить эффективность использования бюджетных средств, направленных на финансирование учреждений Туркменского муниципального округа Ставропольского края.</w:t>
      </w:r>
    </w:p>
    <w:p>
      <w:pPr>
        <w:pStyle w:val="Normal"/>
        <w:ind w:firstLine="567"/>
        <w:jc w:val="both"/>
        <w:rPr/>
      </w:pPr>
      <w:r>
        <w:rPr/>
        <w:t>В 2025 году были проведены следующие контрольные мероприятия:</w:t>
      </w:r>
    </w:p>
    <w:p>
      <w:pPr>
        <w:pStyle w:val="Normal"/>
        <w:ind w:firstLine="567"/>
        <w:jc w:val="both"/>
        <w:rPr/>
      </w:pPr>
      <w:r>
        <w:rPr/>
        <w:t>1. Проверка законности, результативности (эффективности и экономности) использования бюджетных средств и установленного порядка управления и распоряжения муниципальным имуществом МКДОУ "Центр развития ребенка - детский сад № 8 «Улыбка» с. Летняя Ставка</w:t>
      </w:r>
      <w:r>
        <w:rPr>
          <w:bCs/>
          <w:color w:val="000000"/>
          <w:shd w:fill="FFFFFF" w:val="clear"/>
        </w:rPr>
        <w:t>;</w:t>
      </w:r>
    </w:p>
    <w:p>
      <w:pPr>
        <w:pStyle w:val="Normal"/>
        <w:widowControl w:val="false"/>
        <w:ind w:firstLine="567"/>
        <w:jc w:val="both"/>
        <w:rPr/>
      </w:pPr>
      <w:r>
        <w:rPr/>
        <w:t xml:space="preserve">2. Проверка законности, результативности (эффективности и экономности) использования бюджетных средств и установленного порядка управления и распоряжения муниципальным имуществом </w:t>
      </w:r>
      <w:r>
        <w:rPr>
          <w:bCs/>
        </w:rPr>
        <w:t>МКОУ НОШ №16 с. Летняя Ставка.</w:t>
      </w:r>
    </w:p>
    <w:p>
      <w:pPr>
        <w:pStyle w:val="Normal"/>
        <w:ind w:firstLine="567"/>
        <w:jc w:val="both"/>
        <w:rPr/>
      </w:pPr>
      <w:r>
        <w:rPr/>
        <w:t>Объем проверенных средств при проведении контрольных мероприятий составил 75,88 млн. рублей или 5,05 % от утвержденного бюджета округа на 2025 год (редакция Решения Совета Туркменского муниципального округа Ставропольского края от 29 декабря 2025 года № 41 «</w:t>
      </w:r>
      <w:r>
        <w:rPr>
          <w:szCs w:val="28"/>
        </w:rPr>
        <w:t>О внесении изменений в решение Совета Туркменского муниципального округа Ставропольского края от 17 декабря 2024 года № 552 «О бюджете Туркменского муниципального округа Ставропольского края на 2025 год и плановый период 2026 и 2027 годов»</w:t>
      </w:r>
      <w:r>
        <w:rPr/>
        <w:t xml:space="preserve"> - 1 502,21 млн. рублей).</w:t>
      </w:r>
    </w:p>
    <w:p>
      <w:pPr>
        <w:pStyle w:val="Normal"/>
        <w:ind w:firstLine="567"/>
        <w:jc w:val="both"/>
        <w:rPr>
          <w:bCs/>
          <w:color w:val="000000"/>
          <w:shd w:fill="FFFFFF" w:val="clear"/>
        </w:rPr>
      </w:pPr>
      <w:r>
        <w:rPr>
          <w:bCs/>
          <w:color w:val="000000"/>
          <w:shd w:fill="FFFFFF" w:val="clear"/>
        </w:rPr>
        <w:t>Наибольший объем финансовых нарушений в структуре нарушений за 2025 год занимают нарушения ведения бухгалтерского учета, составления и представления бухгалтерской (финансовой) отчетности 54,9 %, неэффективное использование муниципальных средств 30,38 %, нарушения в сфере управления и распоряжения муниципальной собственностью 14,72 %.</w:t>
      </w:r>
    </w:p>
    <w:p>
      <w:pPr>
        <w:pStyle w:val="Normal"/>
        <w:ind w:firstLine="567"/>
        <w:jc w:val="both"/>
        <w:rPr/>
      </w:pPr>
      <w:r>
        <w:rPr/>
        <w:t>При проведении контрольных мероприятий Контрольно-счетным органом уделялось особое внимание соблюдению федерального и регионального законодательства, а также нормативно-правовых актов Туркменского муниципального округа Ставропольского края, связанных с порядком управления и распоряжения муниципальным имуществом.</w:t>
      </w:r>
    </w:p>
    <w:p>
      <w:pPr>
        <w:pStyle w:val="Normal"/>
        <w:ind w:firstLine="567"/>
        <w:jc w:val="both"/>
        <w:rPr/>
      </w:pPr>
      <w:r>
        <w:rPr/>
        <w:t>Отчеты по результатам контрольных мероприятий в обязательном порядке направлялись главе Туркменского муниципального округа Ставропольского края.</w:t>
      </w:r>
    </w:p>
    <w:p>
      <w:pPr>
        <w:pStyle w:val="Normal"/>
        <w:ind w:firstLine="567"/>
        <w:jc w:val="both"/>
        <w:rPr/>
      </w:pPr>
      <w:r>
        <w:rPr/>
        <w:t>Согласно соглашения от 11.01.2021 года между Контрольно-счетным органом и прокуратурой материалы проверок и экспертиз за 2025 год в полном объеме переданы в прокуратуру Туркменского района.</w:t>
      </w:r>
    </w:p>
    <w:p>
      <w:pPr>
        <w:pStyle w:val="Normal"/>
        <w:ind w:firstLine="567"/>
        <w:jc w:val="both"/>
        <w:rPr/>
      </w:pPr>
      <w:r>
        <w:rPr/>
        <w:t>Контрольно-счетный орган по результатам проведения контрольных мероприятий направил объектам контроля представления, содержащие требования об устранении нарушений и недостатков. Всего в отчетном году было направлено 2 представления.</w:t>
      </w:r>
    </w:p>
    <w:p>
      <w:pPr>
        <w:pStyle w:val="Normal"/>
        <w:ind w:firstLine="567"/>
        <w:jc w:val="both"/>
        <w:rPr/>
      </w:pPr>
      <w:r>
        <w:rPr/>
        <w:t>Объем проведенных Контрольно-счетным органом экспертно-аналитических мероприятий за 2025 год составил 38 мероприятий, в том числе:</w:t>
      </w:r>
    </w:p>
    <w:p>
      <w:pPr>
        <w:pStyle w:val="Normal"/>
        <w:ind w:firstLine="567"/>
        <w:jc w:val="both"/>
        <w:rPr/>
      </w:pPr>
      <w:r>
        <w:rPr/>
        <w:t>- по экспертизе муниципальных программ (внесение изменений в муниципальные программы) - 13 мероприятий;</w:t>
      </w:r>
    </w:p>
    <w:p>
      <w:pPr>
        <w:pStyle w:val="Normal"/>
        <w:ind w:firstLine="567"/>
        <w:jc w:val="both"/>
        <w:rPr/>
      </w:pPr>
      <w:r>
        <w:rPr/>
        <w:t>- по внешней проверке годовой бюджетной отчетности главных администраторов бюджетных средств за 2024 год - 19 мероприятий;</w:t>
      </w:r>
    </w:p>
    <w:p>
      <w:pPr>
        <w:pStyle w:val="Normal"/>
        <w:ind w:firstLine="567"/>
        <w:jc w:val="both"/>
        <w:rPr/>
      </w:pPr>
      <w:r>
        <w:rPr/>
        <w:t>- заключение на годовой отчет по исполнению бюджета округа за 2024 год – 1 мероприятие;</w:t>
      </w:r>
    </w:p>
    <w:p>
      <w:pPr>
        <w:pStyle w:val="Normal"/>
        <w:ind w:firstLine="567"/>
        <w:jc w:val="both"/>
        <w:rPr/>
      </w:pPr>
      <w:r>
        <w:rPr/>
        <w:t>- заключение на проект местного бюджета на 2026-2028 годы – 1 мероприятие;</w:t>
      </w:r>
    </w:p>
    <w:p>
      <w:pPr>
        <w:pStyle w:val="Normal"/>
        <w:ind w:firstLine="567"/>
        <w:jc w:val="both"/>
        <w:rPr/>
      </w:pPr>
      <w:r>
        <w:rPr/>
        <w:t>- заключение по м</w:t>
      </w:r>
      <w:r>
        <w:rPr>
          <w:szCs w:val="28"/>
        </w:rPr>
        <w:t xml:space="preserve">ониторингу причин </w:t>
      </w:r>
      <w:bookmarkStart w:id="1" w:name="_GoBack_Копия_1"/>
      <w:bookmarkEnd w:id="1"/>
      <w:r>
        <w:rPr>
          <w:szCs w:val="28"/>
        </w:rPr>
        <w:t>образования задолженности муниципальных учреждений, финансируемых из бюджета Туркменского муниципального округа Ставропольского края за потребляемые энергоресурсы и результативность принимаемых мер по ее погашению - 4 мероприятия.</w:t>
      </w:r>
    </w:p>
    <w:p>
      <w:pPr>
        <w:pStyle w:val="Normal"/>
        <w:widowControl w:val="false"/>
        <w:ind w:firstLine="567"/>
        <w:jc w:val="both"/>
        <w:rPr/>
      </w:pPr>
      <w:r>
        <w:rPr/>
        <w:t xml:space="preserve">По результатам проведения экспертно-аналитических мероприятий за 2025 год подготовлены 38 заключений и направлены в администрацию Туркменского муниципального округа Ставропольского края, Совет Туркменского муниципального округа Ставропольского края. По данным форм годового отчета выявлено неэффективное использование бюджетных средств на сумму – 188,93 тыс. рублей, (в т.ч. уплата штрафов за нарушение законодательства о налогах и сборах, законодательства об страховых взносах — 89,91 тыс. рублей, </w:t>
      </w:r>
      <w:r>
        <w:rPr>
          <w:color w:val="000000"/>
          <w:szCs w:val="28"/>
          <w:lang w:eastAsia="ar-SA"/>
        </w:rPr>
        <w:t xml:space="preserve">уплата других экономических санкций - 99,02 </w:t>
      </w:r>
      <w:r>
        <w:rPr>
          <w:color w:val="000000"/>
          <w:szCs w:val="28"/>
        </w:rPr>
        <w:t>тыс. рублей</w:t>
      </w:r>
      <w:r>
        <w:rPr/>
        <w:t xml:space="preserve">), </w:t>
      </w:r>
      <w:r>
        <w:rPr>
          <w:color w:val="000000"/>
        </w:rPr>
        <w:t xml:space="preserve">свидетельствующее </w:t>
      </w:r>
      <w:r>
        <w:rPr/>
        <w:t>о нарушении принципа результативности и эффективности использования бюджетных средств, установленного статьей 34 БК РФ от 31.07.1998 года № 145-ФЗ.</w:t>
      </w:r>
    </w:p>
    <w:p>
      <w:pPr>
        <w:pStyle w:val="Normal"/>
        <w:ind w:firstLine="567"/>
        <w:jc w:val="both"/>
        <w:rPr/>
      </w:pPr>
      <w:r>
        <w:rPr/>
        <w:t xml:space="preserve">За отчетный период в соответствии с планом работы, Контрольно- счетным органом проведено 40 мероприятий, в том числе: 2 контрольных и 38 экспертно-аналитических мероприятия. </w:t>
      </w:r>
      <w:r>
        <w:rPr>
          <w:szCs w:val="28"/>
        </w:rPr>
        <w:t xml:space="preserve">В ходе контрольных мероприятий проверено 2 объекта (муниципальные учреждения). Экспертно-аналитическими мероприятиями было охвачено 27 объектов. По результатам </w:t>
      </w:r>
      <w:r>
        <w:rPr/>
        <w:t xml:space="preserve">проведения контрольных и экспертно-аналитических мероприятий выявлены различные нарушения действующего законодательства, допущенные при расходовании бюджетных средств, на общую сумму 593,07 тыс. рублей. Наиболее характерными нарушениями являются: нарушения в бухгалтерском учете, неэффективное использование бюджетных средств (оплата штрафов, пеней по налогам и сборам), нарушения в управлении и распоряжении муниципальным имуществом. По результатам контрольных мероприятий Контрольно-счетным органом были направлены </w:t>
      </w:r>
      <w:r>
        <w:rPr>
          <w:color w:themeColor="text1" w:val="000000"/>
        </w:rPr>
        <w:t>2</w:t>
      </w:r>
      <w:r>
        <w:rPr/>
        <w:t xml:space="preserve"> представления с содержанием соответствующих рекомендаций по устранению выявленных нарушений. Предложения, по устранению выявленных нарушений, содержащиеся в представлениях, учтены объектами проверки.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center"/>
        <w:rPr/>
      </w:pPr>
      <w:r>
        <w:rPr/>
      </w:r>
    </w:p>
    <w:p>
      <w:pPr>
        <w:pStyle w:val="Normal"/>
        <w:ind w:firstLine="567"/>
        <w:jc w:val="center"/>
        <w:rPr/>
      </w:pPr>
      <w:r>
        <w:rPr/>
      </w:r>
    </w:p>
    <w:p>
      <w:pPr>
        <w:pStyle w:val="Normal"/>
        <w:ind w:firstLine="567"/>
        <w:jc w:val="center"/>
        <w:rPr/>
      </w:pPr>
      <w:r>
        <w:rPr/>
      </w:r>
    </w:p>
    <w:p>
      <w:pPr>
        <w:pStyle w:val="Normal"/>
        <w:ind w:firstLine="567"/>
        <w:jc w:val="center"/>
        <w:rPr/>
      </w:pPr>
      <w:r>
        <w:rPr/>
        <w:t>Организационная и организационно-методическая работа</w:t>
      </w:r>
    </w:p>
    <w:p>
      <w:pPr>
        <w:pStyle w:val="Normal"/>
        <w:ind w:firstLine="567"/>
        <w:jc w:val="center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 xml:space="preserve">В рамках организационно-методической работы в 2025 году председатель Контрольно-счетного органа регулярно принимала участие в работе Совета Туркменского муниципального округа Ставропольского края. В 2025 году проводилась работа, направленная на взаимодействие с Контрольно-счетной палатой Ставропольского края, с контрольно-счетными органами муниципальных округов Ставропольского края в части обмена опытом и информационно-методическими материалами. </w:t>
      </w:r>
    </w:p>
    <w:p>
      <w:pPr>
        <w:pStyle w:val="Normal"/>
        <w:ind w:firstLine="567"/>
        <w:jc w:val="both"/>
        <w:rPr/>
      </w:pPr>
      <w:r>
        <w:rPr/>
        <w:t>Контрольно-счетным органом заключено 2 соглашения о сотрудничестве:</w:t>
      </w:r>
    </w:p>
    <w:p>
      <w:pPr>
        <w:pStyle w:val="Normal"/>
        <w:ind w:firstLine="567"/>
        <w:jc w:val="both"/>
        <w:rPr/>
      </w:pPr>
      <w:r>
        <w:rPr/>
        <w:t>- с Союзом муниципальных контрольно-счетных органов (далее – Союз МКСО). В течении 2025 года от Союза МКСО поступило 51 письмо;</w:t>
      </w:r>
    </w:p>
    <w:p>
      <w:pPr>
        <w:pStyle w:val="Normal"/>
        <w:ind w:firstLine="567"/>
        <w:jc w:val="both"/>
        <w:rPr/>
      </w:pPr>
      <w:r>
        <w:rPr/>
        <w:t>- с Контрольно-счетной палатой Ставропольского края (далее – КСП СК). В течение 2025 года от КСП СК поступило 9 писем.</w:t>
      </w:r>
    </w:p>
    <w:p>
      <w:pPr>
        <w:pStyle w:val="Normal"/>
        <w:ind w:firstLine="567"/>
        <w:jc w:val="both"/>
        <w:rPr/>
      </w:pPr>
      <w:r>
        <w:rPr/>
        <w:t>Союз муниципальных контрольно-счетных органов на системной основе организует и проводит конференции, вебинары и круглые столы в режиме видеоконференций для взаимодействия и обмена опытом в целях усиления эффективности финансового контроля. Сотрудники Контрольно-счетного органа в 2025 году постоянно принимали участие в данных мероприятиях. С учетом того, что результаты практической деятельности Контрольно-счетного органа зависят во многом от уровня профессионализма работников, постоянно проводится повышение квалификации. В 2025 году председатель Контрольно-счетного органа повысил свою квалификацию по дополнительной профессиональной программе «Организация деятельности контрольно-счетных органов в современных условиях».</w:t>
      </w:r>
    </w:p>
    <w:p>
      <w:pPr>
        <w:pStyle w:val="Normal"/>
        <w:ind w:firstLine="567"/>
        <w:jc w:val="both"/>
        <w:rPr/>
      </w:pPr>
      <w:r>
        <w:rPr/>
        <w:t xml:space="preserve">В соответствии с требованиями Федерального закона №6-ФЗ в Контрольно-счетном органе </w:t>
      </w:r>
      <w:r>
        <w:rPr>
          <w:color w:val="000000"/>
        </w:rPr>
        <w:t>действуют 10 стандартов внешнего муниципального финансового контроля и 1 стандарт, регламентирующий сферу организации деятельности.</w:t>
      </w:r>
    </w:p>
    <w:p>
      <w:pPr>
        <w:pStyle w:val="Normal"/>
        <w:ind w:firstLine="567"/>
        <w:jc w:val="both"/>
        <w:rPr/>
      </w:pPr>
      <w:r>
        <w:rPr/>
        <w:t>В целях реализации принципа гласности и обеспечения доступа к информации о своей деятельности, в соответствии с требованиями Федерального закона № 6-ФЗ, Федеральным законом от 09.02.2009 № 8-ФЗ «Об обеспечении доступа к информации о деятельности государственных органов и органов местного самоуправления», Положение о Контрольно-счетном органе, план работы Контрольно-счетного органа и иная официальная информация размещаются на официальном сайте администрации Туркменского муниципального округа Ставропольского края в разделе «Контрольно-счетный орган».</w:t>
      </w:r>
    </w:p>
    <w:p>
      <w:pPr>
        <w:pStyle w:val="Normal"/>
        <w:ind w:firstLine="567"/>
        <w:jc w:val="both"/>
        <w:rPr/>
      </w:pPr>
      <w:r>
        <w:rPr/>
        <w:t>В 2025 году на заседании Совета Туркменского муниципального округа Ставропольского края заслушивался ежегодный отчет о работе Контрольно-счетного органа за 2024 год.</w:t>
      </w:r>
    </w:p>
    <w:p>
      <w:pPr>
        <w:pStyle w:val="Normal"/>
        <w:ind w:firstLine="567"/>
        <w:jc w:val="both"/>
        <w:rPr/>
      </w:pPr>
      <w:r>
        <w:rPr/>
        <w:t xml:space="preserve">Таким образом, за 2025 год Контрольно-счетным органом обеспечена реализация целей и задач, возложенных на него Положением о Контрольно-счетном органе, БК РФ и иными нормативно-правовыми актами. </w:t>
      </w:r>
    </w:p>
    <w:p>
      <w:pPr>
        <w:pStyle w:val="Normal"/>
        <w:ind w:firstLine="567"/>
        <w:jc w:val="both"/>
        <w:rPr/>
      </w:pPr>
      <w:r>
        <w:rPr/>
        <w:t>План деятельности Контрольно-счетного органа на 2025 год выполнен.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center"/>
        <w:rPr/>
      </w:pPr>
      <w:r>
        <w:rPr/>
        <w:t>Задачи Контрольно-счетного органа на предстоящий период</w:t>
      </w:r>
    </w:p>
    <w:p>
      <w:pPr>
        <w:pStyle w:val="Normal"/>
        <w:ind w:firstLine="567"/>
        <w:jc w:val="center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szCs w:val="28"/>
        </w:rPr>
        <w:t>В наступившем 2026 году Контрольно-счетным органом будет продолжена деятельность по выполнению полномочий, предусмотренных Федеральным законом № 6-ФЗ, приоритетным</w:t>
      </w:r>
      <w:r>
        <w:rPr/>
        <w:t xml:space="preserve"> направлением деятельности Контрольно-счетного органа остается осуществление комплекса контрольных и экспертно-аналитических мероприятий, обеспечивающих реализацию задач и функций, возложенных на Контрольно-счетный орган, а также выявление системных проблем, влияющих на эффективность муниципального управления, и выработка предложений по повышению эффективности управления муниципальными ресурсами при решении вопросов местного значения. Важным инструментом для достижения этих целей станет план работы, который охватывает все полномочия, предусмотренные Федеральным законом № 6-ФЗ.</w:t>
      </w:r>
    </w:p>
    <w:p>
      <w:pPr>
        <w:pStyle w:val="Normal"/>
        <w:ind w:firstLine="567"/>
        <w:jc w:val="both"/>
        <w:rPr/>
      </w:pPr>
      <w:r>
        <w:rPr/>
        <w:t>План работы на 2026 год размещен на официальном сайте администрации Туркменского муниципального округа Ставропольского края в разделе «Контрольно-счетный орган», что обеспечит прозрачность деятельности Контрольно-счетного органа и позволит гражданам ознакомиться с основными направлениями контроля и мониторинга использования бюджетных средств.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Контрольно-счетный орган также продолжит развивать сотрудничество и взаимодействие с другими контрольно-счетными органами, включая Союз муниципальных контрольно-счетных органов и коллег из Ставропольского края. Это сотрудничество будет способствовать обмену опытом, внедрению лучших практик и совершенствованию муниципального финансового контроля.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Контрольно-счетный орган в 2026 году будет активно работать над повышением эффективности контроля за использованием бюджетных средств, обеспечивая прозрачность и подотчетность в расходовании бюджетных средств.</w:t>
      </w:r>
    </w:p>
    <w:p>
      <w:pPr>
        <w:pStyle w:val="NormalWeb"/>
        <w:spacing w:beforeAutospacing="0" w:before="0" w:afterAutospacing="0" w:after="0"/>
        <w:ind w:firstLine="567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ind w:firstLine="567"/>
        <w:jc w:val="center"/>
        <w:rPr/>
      </w:pPr>
      <w:r>
        <w:rPr>
          <w:szCs w:val="28"/>
        </w:rPr>
        <w:t>______________</w:t>
      </w:r>
    </w:p>
    <w:sectPr>
      <w:type w:val="nextPage"/>
      <w:pgSz w:w="11906" w:h="16838"/>
      <w:pgMar w:left="1701" w:right="851" w:gutter="0" w:header="0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f299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№1_"/>
    <w:basedOn w:val="DefaultParagraphFont"/>
    <w:link w:val="11"/>
    <w:qFormat/>
    <w:rsid w:val="008f2f68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67efc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11" w:customStyle="1">
    <w:name w:val="Заголовок №1"/>
    <w:basedOn w:val="Normal"/>
    <w:link w:val="1"/>
    <w:qFormat/>
    <w:rsid w:val="008f2f68"/>
    <w:pPr>
      <w:shd w:val="clear" w:color="auto" w:fill="FFFFFF"/>
      <w:spacing w:lineRule="atLeast" w:line="0" w:before="0" w:after="420"/>
      <w:ind w:hanging="1900"/>
      <w:outlineLvl w:val="0"/>
    </w:pPr>
    <w:rPr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990e1a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02329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bc2a66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67efc"/>
    <w:pPr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qFormat/>
    <w:pPr/>
    <w:rPr>
      <w:szCs w:val="32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1586D4B2C59AAF8E9E3BCB67E81750992A689865109E76B6DB0FDAEA6m1h9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01E8-9966-4AA0-8818-4FB10199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LibreOffice/24.8.5.2$Linux_X86_64 LibreOffice_project/480$Build-2</Application>
  <AppVersion>15.0000</AppVersion>
  <Pages>7</Pages>
  <Words>1910</Words>
  <Characters>14765</Characters>
  <CharactersWithSpaces>16759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2014-03-11T05:28:00Z</dcterms:created>
  <dc:creator>user</dc:creator>
  <dc:description/>
  <dc:language>ru-RU</dc:language>
  <cp:lastModifiedBy/>
  <cp:lastPrinted>2026-03-19T08:41:00Z</cp:lastPrinted>
  <dcterms:modified xsi:type="dcterms:W3CDTF">2026-03-26T11:38:56Z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