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6B" w:rsidRDefault="00582FDA">
      <w:pPr>
        <w:spacing w:after="0" w:line="240" w:lineRule="auto"/>
        <w:ind w:left="-142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СОВЕТ</w:t>
      </w:r>
    </w:p>
    <w:p w:rsidR="00CB7F6B" w:rsidRDefault="00582FDA">
      <w:pPr>
        <w:spacing w:after="0" w:line="240" w:lineRule="auto"/>
        <w:ind w:left="-142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ТУРКМЕНСКОГО муниципального округа</w:t>
      </w:r>
    </w:p>
    <w:p w:rsidR="00CB7F6B" w:rsidRDefault="00582FDA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СТАВРОПОЛЬСКОГО КРАЯ ВТОРОГО СОЗЫВА</w:t>
      </w:r>
    </w:p>
    <w:p w:rsidR="00CB7F6B" w:rsidRDefault="00CB7F6B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CB7F6B" w:rsidRDefault="00582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 </w:t>
      </w:r>
    </w:p>
    <w:p w:rsidR="00CB7F6B" w:rsidRDefault="00CB7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F6B" w:rsidRDefault="00FB6F25" w:rsidP="00FB6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17 </w:t>
      </w:r>
      <w:r w:rsidR="00582FDA">
        <w:rPr>
          <w:rFonts w:ascii="Times New Roman" w:hAnsi="Times New Roman" w:cs="Times New Roman"/>
          <w:sz w:val="28"/>
          <w:szCs w:val="28"/>
        </w:rPr>
        <w:t xml:space="preserve">февраля 2026 г.                      с. </w:t>
      </w:r>
      <w:proofErr w:type="gramEnd"/>
      <w:r w:rsidR="00582FDA">
        <w:rPr>
          <w:rFonts w:ascii="Times New Roman" w:hAnsi="Times New Roman" w:cs="Times New Roman"/>
          <w:sz w:val="28"/>
          <w:szCs w:val="28"/>
        </w:rPr>
        <w:t>Летняя Ставка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49</w:t>
      </w:r>
    </w:p>
    <w:p w:rsidR="00CB7F6B" w:rsidRDefault="00CB7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F6B" w:rsidRDefault="00582F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Туркменского муниципального округа Ставропольского края от 25 марта 2025 г № 591 «Об установлении дополнительной меры социальной поддержки лицам, заключившим контракт о прохождении военной службы с Министерством обороны Российской Федерации»</w:t>
      </w:r>
    </w:p>
    <w:p w:rsidR="00CB7F6B" w:rsidRDefault="00CB7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F6B" w:rsidRDefault="00CB7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F6B" w:rsidRDefault="00582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>
        <w:r>
          <w:rPr>
            <w:rFonts w:ascii="Times New Roman" w:hAnsi="Times New Roman" w:cs="Times New Roman"/>
            <w:sz w:val="28"/>
            <w:szCs w:val="28"/>
          </w:rPr>
          <w:t>пунктом 5 статьи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 мая 1998 года № 76-ФЗ «О статусе военнослужащих», 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решением Совета Туркменского муниципального округа Ставропольского края 16 декабря 2025 года № 21 «О </w:t>
      </w:r>
      <w:r>
        <w:rPr>
          <w:rFonts w:ascii="Times New Roman" w:hAnsi="Times New Roman" w:cs="Times New Roman"/>
          <w:sz w:val="28"/>
          <w:szCs w:val="28"/>
        </w:rPr>
        <w:t xml:space="preserve">бюджете Туркменского муниципального округа Ставропольского края на 2026 год и плановый период 2027 и 2028 годы», </w:t>
      </w:r>
      <w:hyperlink r:id="rId7">
        <w:r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Туркменского муниципального округа Ставропольского края</w:t>
      </w:r>
    </w:p>
    <w:p w:rsidR="00CB7F6B" w:rsidRDefault="00582FD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Совет Туркменского муниципального округа Ставропольского края</w:t>
      </w:r>
    </w:p>
    <w:p w:rsidR="00CB7F6B" w:rsidRDefault="00CB7F6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F6B" w:rsidRDefault="00582FD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 Ш И Л:</w:t>
      </w:r>
    </w:p>
    <w:p w:rsidR="00CB7F6B" w:rsidRDefault="00CB7F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7F6B" w:rsidRDefault="00582FDA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решение Совета Туркменского муниципального округа Ставропольского края от 25 марта 2025 г № 591 «Об установлении дополнительной меры социальной поддержки лицам, заключившим контракт о прохождении военной службы с Министерством обороны Российской Федерации» (с изменениями, внесенными решениями Совета Туркменского муниципального округа Ставропольского края от 04 июля 2025 г. № 631, от 07 октября 2025 г. № 11, от 22 января 2026 г</w:t>
      </w:r>
      <w:proofErr w:type="gramEnd"/>
      <w:r>
        <w:rPr>
          <w:rFonts w:ascii="Times New Roman" w:hAnsi="Times New Roman" w:cs="Times New Roman"/>
          <w:sz w:val="28"/>
          <w:szCs w:val="28"/>
        </w:rPr>
        <w:t>. №</w:t>
      </w:r>
      <w:r w:rsidR="003258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42) (далее - решение Совета округа) следующие изменения:</w:t>
      </w:r>
    </w:p>
    <w:p w:rsidR="00CB7F6B" w:rsidRDefault="00582FDA">
      <w:pPr>
        <w:pStyle w:val="ab"/>
        <w:numPr>
          <w:ilvl w:val="1"/>
          <w:numId w:val="1"/>
        </w:numPr>
        <w:spacing w:after="0" w:line="240" w:lineRule="auto"/>
        <w:ind w:left="1276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CB7F6B" w:rsidRDefault="00582FDA">
      <w:pPr>
        <w:pStyle w:val="ConsPlusTitle"/>
        <w:tabs>
          <w:tab w:val="left" w:pos="993"/>
        </w:tabs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«2. </w:t>
      </w:r>
      <w:proofErr w:type="gramStart"/>
      <w:r>
        <w:rPr>
          <w:b w:val="0"/>
          <w:szCs w:val="28"/>
        </w:rPr>
        <w:t xml:space="preserve">Единовременная денежная выплата предоставляется гражданам Российской Федерации, иностранным гражданам, заключившим контракт о прохождении военной службы (далее - контракт) </w:t>
      </w:r>
      <w:r w:rsidRPr="00582FDA">
        <w:rPr>
          <w:b w:val="0"/>
          <w:szCs w:val="28"/>
        </w:rPr>
        <w:t>с Министерством обороны Российской Федерации в 2025</w:t>
      </w:r>
      <w:r w:rsidR="004171F4" w:rsidRPr="00582FDA">
        <w:rPr>
          <w:b w:val="0"/>
          <w:szCs w:val="28"/>
        </w:rPr>
        <w:t>, 2026 годах</w:t>
      </w:r>
      <w:r w:rsidRPr="00582FDA">
        <w:rPr>
          <w:b w:val="0"/>
          <w:szCs w:val="28"/>
        </w:rPr>
        <w:t>, отобранным в</w:t>
      </w:r>
      <w:r>
        <w:rPr>
          <w:b w:val="0"/>
          <w:szCs w:val="28"/>
        </w:rPr>
        <w:t xml:space="preserve"> установленном порядке пунктом отбора на военную службу по контракту (1 разряда), г. Ставрополь, совместно с военным комиссариатом Туркменского и </w:t>
      </w:r>
      <w:proofErr w:type="spellStart"/>
      <w:r>
        <w:rPr>
          <w:b w:val="0"/>
          <w:szCs w:val="28"/>
        </w:rPr>
        <w:t>Арзгирского</w:t>
      </w:r>
      <w:proofErr w:type="spellEnd"/>
      <w:r>
        <w:rPr>
          <w:b w:val="0"/>
          <w:szCs w:val="28"/>
        </w:rPr>
        <w:t xml:space="preserve"> муниципальных округов Ставропольского края и учтенным военным комиссариатом Ставропольского края в целях</w:t>
      </w:r>
      <w:proofErr w:type="gramEnd"/>
      <w:r>
        <w:rPr>
          <w:b w:val="0"/>
          <w:szCs w:val="28"/>
        </w:rPr>
        <w:t xml:space="preserve"> комплектования Вооруженных Сил Российской Федерации (далее - гражданин, заключивший </w:t>
      </w:r>
      <w:r>
        <w:rPr>
          <w:b w:val="0"/>
          <w:szCs w:val="28"/>
        </w:rPr>
        <w:lastRenderedPageBreak/>
        <w:t>контракт)</w:t>
      </w:r>
      <w:proofErr w:type="gramStart"/>
      <w:r>
        <w:rPr>
          <w:b w:val="0"/>
          <w:szCs w:val="28"/>
        </w:rPr>
        <w:t>.»</w:t>
      </w:r>
      <w:proofErr w:type="gramEnd"/>
      <w:r>
        <w:rPr>
          <w:b w:val="0"/>
          <w:szCs w:val="28"/>
        </w:rPr>
        <w:t>.</w:t>
      </w:r>
    </w:p>
    <w:p w:rsidR="00CB7F6B" w:rsidRDefault="00CB7F6B">
      <w:pPr>
        <w:pStyle w:val="ConsPlusTitle"/>
        <w:tabs>
          <w:tab w:val="left" w:pos="993"/>
        </w:tabs>
        <w:jc w:val="both"/>
        <w:outlineLvl w:val="0"/>
        <w:rPr>
          <w:szCs w:val="28"/>
        </w:rPr>
      </w:pPr>
    </w:p>
    <w:p w:rsidR="00CB7F6B" w:rsidRDefault="00582FD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Признать утратившим силу решение Совета Туркменского муниципального округа Ставропольского края от 04 июля 2025 г. № 631 «О внесении изменения в решение Совета Туркменского муниципального округа Ставропольского края от 25 марта 2025 г № 591 «Об установлении дополнительной меры социальной поддержки лицам, заключившим контракт о прохождении военной службы с Министерством обороны Российской Федерации».</w:t>
      </w:r>
      <w:proofErr w:type="gramEnd"/>
    </w:p>
    <w:p w:rsidR="00CB7F6B" w:rsidRDefault="00582FDA">
      <w:pPr>
        <w:pStyle w:val="ac"/>
        <w:spacing w:before="280" w:beforeAutospacing="0" w:after="0" w:afterAutospacing="0" w:line="19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решение в сетевом издании органов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самоуправления Туркменского муниципального округа Ставропольск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края «Правовой портал Туркменского муниципального округа Ставр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польского края» (</w:t>
      </w:r>
      <w:hyperlink r:id="rId8">
        <w:r>
          <w:rPr>
            <w:sz w:val="28"/>
            <w:szCs w:val="28"/>
          </w:rPr>
          <w:t>http://право</w:t>
        </w:r>
        <w:proofErr w:type="gramStart"/>
      </w:hyperlink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туркменский.рф) в информационно-телекоммуникационной сети «Интернет».</w:t>
      </w:r>
    </w:p>
    <w:p w:rsidR="00CB7F6B" w:rsidRDefault="00CB7F6B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B7F6B" w:rsidRDefault="00582FD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Туркменского муниципального округа Ставропольского края по бюджету, экономической политике, налогам, собственности и инвестициям (председатель –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Будко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CB7F6B" w:rsidRDefault="00CB7F6B">
      <w:pPr>
        <w:pStyle w:val="ab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B7F6B" w:rsidRDefault="00582FDA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Настоящее решение вступает в силу после дня его официального опубликования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распространяется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на правоотношения, возникшие с 01 января 2026 года.</w:t>
      </w:r>
    </w:p>
    <w:p w:rsidR="00CB7F6B" w:rsidRDefault="00CB7F6B">
      <w:pPr>
        <w:pStyle w:val="ab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F6B" w:rsidRDefault="00CB7F6B">
      <w:pPr>
        <w:pStyle w:val="ab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F6B" w:rsidRDefault="00CB7F6B">
      <w:pPr>
        <w:pStyle w:val="ab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Ind w:w="109" w:type="dxa"/>
        <w:tblLayout w:type="fixed"/>
        <w:tblLook w:val="04A0"/>
      </w:tblPr>
      <w:tblGrid>
        <w:gridCol w:w="4928"/>
        <w:gridCol w:w="4642"/>
      </w:tblGrid>
      <w:tr w:rsidR="00CB7F6B">
        <w:tc>
          <w:tcPr>
            <w:tcW w:w="4927" w:type="dxa"/>
            <w:shd w:val="clear" w:color="auto" w:fill="auto"/>
          </w:tcPr>
          <w:p w:rsidR="00CB7F6B" w:rsidRDefault="00582F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Председатель Совета Туркменского</w:t>
            </w:r>
          </w:p>
          <w:p w:rsidR="00CB7F6B" w:rsidRDefault="00582F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муниципального округа</w:t>
            </w:r>
          </w:p>
          <w:p w:rsidR="00CB7F6B" w:rsidRDefault="00582F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Ставропольского края</w:t>
            </w:r>
          </w:p>
        </w:tc>
        <w:tc>
          <w:tcPr>
            <w:tcW w:w="4642" w:type="dxa"/>
            <w:shd w:val="clear" w:color="auto" w:fill="auto"/>
          </w:tcPr>
          <w:p w:rsidR="00CB7F6B" w:rsidRDefault="00CB7F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CB7F6B" w:rsidRDefault="00CB7F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CB7F6B" w:rsidRDefault="00582FD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Г.В.Ефимов</w:t>
            </w:r>
          </w:p>
        </w:tc>
      </w:tr>
      <w:tr w:rsidR="00CB7F6B">
        <w:trPr>
          <w:trHeight w:val="1521"/>
        </w:trPr>
        <w:tc>
          <w:tcPr>
            <w:tcW w:w="4927" w:type="dxa"/>
            <w:shd w:val="clear" w:color="auto" w:fill="auto"/>
          </w:tcPr>
          <w:p w:rsidR="00CB7F6B" w:rsidRDefault="00CB7F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CB7F6B" w:rsidRDefault="00582F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Глава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Туркменского</w:t>
            </w:r>
            <w:proofErr w:type="gramEnd"/>
          </w:p>
          <w:p w:rsidR="00CB7F6B" w:rsidRDefault="00582F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муниципального округа</w:t>
            </w:r>
          </w:p>
          <w:p w:rsidR="00CB7F6B" w:rsidRDefault="00582F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Ставропольского края</w:t>
            </w:r>
          </w:p>
        </w:tc>
        <w:tc>
          <w:tcPr>
            <w:tcW w:w="4642" w:type="dxa"/>
            <w:shd w:val="clear" w:color="auto" w:fill="auto"/>
          </w:tcPr>
          <w:p w:rsidR="00CB7F6B" w:rsidRDefault="00CB7F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CB7F6B" w:rsidRDefault="00CB7F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CB7F6B" w:rsidRDefault="00CB7F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CB7F6B" w:rsidRDefault="00582FD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С.В.Козырь</w:t>
            </w:r>
          </w:p>
        </w:tc>
      </w:tr>
    </w:tbl>
    <w:p w:rsidR="00CB7F6B" w:rsidRDefault="00CB7F6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CB7F6B" w:rsidSect="00CB7F6B">
      <w:pgSz w:w="11906" w:h="16838"/>
      <w:pgMar w:top="1134" w:right="851" w:bottom="1134" w:left="1701" w:header="0" w:footer="0" w:gutter="0"/>
      <w:cols w:space="720"/>
      <w:formProt w:val="0"/>
      <w:docGrid w:linePitch="360" w:charSpace="20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D3F2A"/>
    <w:multiLevelType w:val="multilevel"/>
    <w:tmpl w:val="586A4A8E"/>
    <w:lvl w:ilvl="0">
      <w:start w:val="1"/>
      <w:numFmt w:val="decimal"/>
      <w:lvlText w:val="%1."/>
      <w:lvlJc w:val="left"/>
      <w:pPr>
        <w:tabs>
          <w:tab w:val="num" w:pos="0"/>
        </w:tabs>
        <w:ind w:left="1728" w:hanging="10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1">
    <w:nsid w:val="57651252"/>
    <w:multiLevelType w:val="multilevel"/>
    <w:tmpl w:val="1C924E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B7F6B"/>
    <w:rsid w:val="003258DC"/>
    <w:rsid w:val="003A1B99"/>
    <w:rsid w:val="004171F4"/>
    <w:rsid w:val="00582FDA"/>
    <w:rsid w:val="00673D77"/>
    <w:rsid w:val="00956701"/>
    <w:rsid w:val="00CB7F6B"/>
    <w:rsid w:val="00FB6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D8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uiPriority w:val="99"/>
    <w:semiHidden/>
    <w:unhideWhenUsed/>
    <w:qFormat/>
    <w:rsid w:val="00574AD8"/>
    <w:rPr>
      <w:color w:val="0000FF"/>
      <w:u w:val="single"/>
    </w:rPr>
  </w:style>
  <w:style w:type="character" w:customStyle="1" w:styleId="a3">
    <w:name w:val="Основной текст Знак"/>
    <w:basedOn w:val="a0"/>
    <w:qFormat/>
    <w:rsid w:val="00323465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nsPlusNormal1">
    <w:name w:val="ConsPlusNormal1"/>
    <w:link w:val="ConsPlusNormal"/>
    <w:qFormat/>
    <w:locked/>
    <w:rsid w:val="00D93422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0053E7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82117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Посещённая гиперссылка"/>
    <w:rsid w:val="006610C4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6D6435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rsid w:val="00323465"/>
    <w:pPr>
      <w:spacing w:after="120" w:line="240" w:lineRule="auto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8">
    <w:name w:val="List"/>
    <w:basedOn w:val="a7"/>
    <w:rsid w:val="006D6435"/>
    <w:rPr>
      <w:rFonts w:cs="Droid Sans Devanagari"/>
    </w:rPr>
  </w:style>
  <w:style w:type="paragraph" w:customStyle="1" w:styleId="Caption">
    <w:name w:val="Caption"/>
    <w:basedOn w:val="a"/>
    <w:qFormat/>
    <w:rsid w:val="006610C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6435"/>
    <w:pPr>
      <w:suppressLineNumbers/>
    </w:pPr>
    <w:rPr>
      <w:rFonts w:cs="Droid Sans Devanagari"/>
    </w:rPr>
  </w:style>
  <w:style w:type="paragraph" w:customStyle="1" w:styleId="10">
    <w:name w:val="Название объекта1"/>
    <w:basedOn w:val="a"/>
    <w:qFormat/>
    <w:rsid w:val="006D6435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No Spacing"/>
    <w:autoRedefine/>
    <w:uiPriority w:val="1"/>
    <w:qFormat/>
    <w:rsid w:val="00244C36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1"/>
    <w:qFormat/>
    <w:rsid w:val="00574AD8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B5F16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qFormat/>
    <w:rsid w:val="00F96733"/>
    <w:pPr>
      <w:widowContro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qFormat/>
    <w:rsid w:val="00F9673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DC32F0"/>
    <w:pPr>
      <w:widowControl w:val="0"/>
    </w:pPr>
    <w:rPr>
      <w:rFonts w:eastAsia="Times New Roman" w:cs="Calibri"/>
      <w:lang w:eastAsia="ru-RU"/>
    </w:rPr>
  </w:style>
  <w:style w:type="paragraph" w:styleId="ac">
    <w:name w:val="Normal (Web)"/>
    <w:basedOn w:val="a"/>
    <w:uiPriority w:val="99"/>
    <w:unhideWhenUsed/>
    <w:qFormat/>
    <w:rsid w:val="00D93422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uiPriority w:val="99"/>
    <w:semiHidden/>
    <w:unhideWhenUsed/>
    <w:qFormat/>
    <w:rsid w:val="0082117F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e">
    <w:name w:val="Без списка"/>
    <w:uiPriority w:val="99"/>
    <w:semiHidden/>
    <w:unhideWhenUsed/>
    <w:qFormat/>
    <w:rsid w:val="00650B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8;&#1072;&#1074;&#1086;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77&amp;n=261937&amp;date=07.10.2024&amp;dst=100012&amp;fie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2660&amp;dst=54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EB8E5-7C12-4D53-9C95-E3081775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 Туркменского муниципального района</dc:creator>
  <dc:description/>
  <cp:lastModifiedBy>Хошбекян А</cp:lastModifiedBy>
  <cp:revision>30</cp:revision>
  <cp:lastPrinted>2026-02-16T12:21:00Z</cp:lastPrinted>
  <dcterms:created xsi:type="dcterms:W3CDTF">2025-09-19T13:12:00Z</dcterms:created>
  <dcterms:modified xsi:type="dcterms:W3CDTF">2026-02-16T12:21:00Z</dcterms:modified>
  <dc:language>ru-RU</dc:language>
</cp:coreProperties>
</file>