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41" w:rsidRPr="00AC0641" w:rsidRDefault="00047FF9" w:rsidP="00825308">
      <w:pPr>
        <w:tabs>
          <w:tab w:val="left" w:pos="0"/>
        </w:tabs>
        <w:jc w:val="right"/>
        <w:rPr>
          <w:rFonts w:eastAsia="Calibri"/>
          <w:bCs/>
          <w:color w:val="000000"/>
          <w:sz w:val="28"/>
          <w:szCs w:val="28"/>
        </w:rPr>
      </w:pPr>
      <w:bookmarkStart w:id="0" w:name="sub_39423"/>
      <w:r>
        <w:rPr>
          <w:rFonts w:eastAsia="Calibri"/>
          <w:bCs/>
          <w:color w:val="000000"/>
          <w:sz w:val="28"/>
          <w:szCs w:val="28"/>
        </w:rPr>
        <w:t>ПРОЕКТ</w:t>
      </w:r>
    </w:p>
    <w:p w:rsidR="00AC0641" w:rsidRPr="00AC0641" w:rsidRDefault="00AC0641" w:rsidP="00AC0641">
      <w:pPr>
        <w:jc w:val="center"/>
        <w:rPr>
          <w:color w:val="000000"/>
          <w:sz w:val="28"/>
          <w:szCs w:val="28"/>
        </w:rPr>
      </w:pPr>
      <w:r w:rsidRPr="00AC0641">
        <w:rPr>
          <w:color w:val="000000"/>
          <w:sz w:val="28"/>
          <w:szCs w:val="28"/>
        </w:rPr>
        <w:t>СОВЕТ</w:t>
      </w:r>
    </w:p>
    <w:p w:rsidR="00AC0641" w:rsidRPr="00AC0641" w:rsidRDefault="00AC0641" w:rsidP="00AC0641">
      <w:pPr>
        <w:jc w:val="center"/>
        <w:rPr>
          <w:color w:val="000000"/>
          <w:sz w:val="28"/>
          <w:szCs w:val="28"/>
        </w:rPr>
      </w:pPr>
      <w:r w:rsidRPr="00AC0641">
        <w:rPr>
          <w:color w:val="000000"/>
          <w:sz w:val="28"/>
          <w:szCs w:val="28"/>
        </w:rPr>
        <w:t>ТУРКМЕНСКОГО МУНИЦИПАЛЬНОГО ОКРУГА</w:t>
      </w:r>
    </w:p>
    <w:p w:rsidR="00AC0641" w:rsidRPr="00AC0641" w:rsidRDefault="00AC0641" w:rsidP="00AC0641">
      <w:pPr>
        <w:jc w:val="center"/>
        <w:rPr>
          <w:color w:val="000000"/>
          <w:sz w:val="28"/>
          <w:szCs w:val="28"/>
        </w:rPr>
      </w:pPr>
      <w:r w:rsidRPr="00AC0641">
        <w:rPr>
          <w:color w:val="000000"/>
          <w:sz w:val="28"/>
          <w:szCs w:val="28"/>
        </w:rPr>
        <w:t>СТАВРОПОЛЬСКОГО КРАЯ ПЕРВОГО СОЗЫВА</w:t>
      </w:r>
    </w:p>
    <w:p w:rsidR="00AC0641" w:rsidRPr="00AC0641" w:rsidRDefault="00AC0641" w:rsidP="00AC0641">
      <w:pPr>
        <w:jc w:val="center"/>
        <w:rPr>
          <w:color w:val="000000"/>
          <w:sz w:val="28"/>
          <w:szCs w:val="28"/>
        </w:rPr>
      </w:pPr>
    </w:p>
    <w:p w:rsidR="00AC0641" w:rsidRPr="00AC0641" w:rsidRDefault="00AC0641" w:rsidP="00AC0641">
      <w:pPr>
        <w:jc w:val="center"/>
        <w:rPr>
          <w:color w:val="000000"/>
          <w:sz w:val="28"/>
          <w:szCs w:val="28"/>
        </w:rPr>
      </w:pPr>
      <w:proofErr w:type="gramStart"/>
      <w:r w:rsidRPr="00AC0641">
        <w:rPr>
          <w:color w:val="000000"/>
          <w:sz w:val="28"/>
          <w:szCs w:val="28"/>
        </w:rPr>
        <w:t>Р</w:t>
      </w:r>
      <w:proofErr w:type="gramEnd"/>
      <w:r w:rsidRPr="00AC0641">
        <w:rPr>
          <w:color w:val="000000"/>
          <w:sz w:val="28"/>
          <w:szCs w:val="28"/>
        </w:rPr>
        <w:t xml:space="preserve"> Е Ш Е Н И Е</w:t>
      </w:r>
    </w:p>
    <w:p w:rsidR="00AC0641" w:rsidRPr="00AC0641" w:rsidRDefault="00AC0641" w:rsidP="00AC0641">
      <w:pPr>
        <w:rPr>
          <w:color w:val="000000"/>
          <w:sz w:val="28"/>
          <w:szCs w:val="28"/>
        </w:rPr>
      </w:pPr>
    </w:p>
    <w:p w:rsidR="00AC0641" w:rsidRPr="00AC0641" w:rsidRDefault="00825308" w:rsidP="00AC0641">
      <w:pPr>
        <w:rPr>
          <w:color w:val="000000"/>
          <w:sz w:val="28"/>
          <w:szCs w:val="28"/>
        </w:rPr>
      </w:pPr>
      <w:proofErr w:type="gramStart"/>
      <w:r>
        <w:rPr>
          <w:color w:val="000000"/>
          <w:sz w:val="28"/>
          <w:szCs w:val="28"/>
        </w:rPr>
        <w:t>23</w:t>
      </w:r>
      <w:r w:rsidR="00AC0641">
        <w:rPr>
          <w:color w:val="000000"/>
          <w:sz w:val="28"/>
          <w:szCs w:val="28"/>
        </w:rPr>
        <w:t xml:space="preserve"> ноября</w:t>
      </w:r>
      <w:r w:rsidR="00AC0641" w:rsidRPr="00AC0641">
        <w:rPr>
          <w:color w:val="000000"/>
          <w:sz w:val="28"/>
          <w:szCs w:val="28"/>
        </w:rPr>
        <w:t xml:space="preserve"> 2021 г.                       с. Летняя Ставка                                        № </w:t>
      </w:r>
      <w:proofErr w:type="gramEnd"/>
    </w:p>
    <w:p w:rsidR="00AC0641" w:rsidRPr="00AC0641" w:rsidRDefault="00AC0641" w:rsidP="00AC0641">
      <w:pPr>
        <w:jc w:val="center"/>
        <w:rPr>
          <w:color w:val="000000"/>
          <w:sz w:val="28"/>
          <w:szCs w:val="28"/>
        </w:rPr>
      </w:pPr>
    </w:p>
    <w:p w:rsidR="00AC0641" w:rsidRPr="00AC0641" w:rsidRDefault="00425D9B" w:rsidP="00825308">
      <w:pPr>
        <w:jc w:val="both"/>
        <w:rPr>
          <w:sz w:val="28"/>
          <w:szCs w:val="28"/>
        </w:rPr>
      </w:pPr>
      <w:r>
        <w:rPr>
          <w:color w:val="000000"/>
          <w:sz w:val="28"/>
          <w:szCs w:val="28"/>
        </w:rPr>
        <w:t>О внесении изменения</w:t>
      </w:r>
      <w:r w:rsidR="00047FF9">
        <w:rPr>
          <w:color w:val="000000"/>
          <w:sz w:val="28"/>
          <w:szCs w:val="28"/>
        </w:rPr>
        <w:t xml:space="preserve"> в </w:t>
      </w:r>
      <w:r w:rsidR="00047FF9" w:rsidRPr="00AC0641">
        <w:rPr>
          <w:color w:val="000000"/>
          <w:sz w:val="28"/>
          <w:szCs w:val="28"/>
        </w:rPr>
        <w:t>решение Совета Туркменского муниципального округа Ставропольского края</w:t>
      </w:r>
      <w:r w:rsidR="00047FF9">
        <w:rPr>
          <w:color w:val="000000"/>
          <w:sz w:val="28"/>
          <w:szCs w:val="28"/>
        </w:rPr>
        <w:t xml:space="preserve"> </w:t>
      </w:r>
      <w:r w:rsidR="00047FF9" w:rsidRPr="00AC0641">
        <w:rPr>
          <w:color w:val="000000"/>
          <w:sz w:val="28"/>
          <w:szCs w:val="28"/>
        </w:rPr>
        <w:t>от 24 августа 2021</w:t>
      </w:r>
      <w:r w:rsidR="00CC567F">
        <w:rPr>
          <w:color w:val="000000"/>
          <w:sz w:val="28"/>
          <w:szCs w:val="28"/>
        </w:rPr>
        <w:t xml:space="preserve"> </w:t>
      </w:r>
      <w:r w:rsidR="00047FF9" w:rsidRPr="00AC0641">
        <w:rPr>
          <w:color w:val="000000"/>
          <w:sz w:val="28"/>
          <w:szCs w:val="28"/>
        </w:rPr>
        <w:t>г</w:t>
      </w:r>
      <w:r w:rsidR="00CC567F">
        <w:rPr>
          <w:color w:val="000000"/>
          <w:sz w:val="28"/>
          <w:szCs w:val="28"/>
        </w:rPr>
        <w:t>ода</w:t>
      </w:r>
      <w:r w:rsidR="00047FF9" w:rsidRPr="00AC0641">
        <w:rPr>
          <w:color w:val="000000"/>
          <w:sz w:val="28"/>
          <w:szCs w:val="28"/>
        </w:rPr>
        <w:t xml:space="preserve"> № 246</w:t>
      </w:r>
      <w:r w:rsidR="00047FF9">
        <w:rPr>
          <w:color w:val="000000"/>
          <w:sz w:val="28"/>
          <w:szCs w:val="28"/>
        </w:rPr>
        <w:t xml:space="preserve"> «</w:t>
      </w:r>
      <w:r w:rsidR="00AC0641" w:rsidRPr="00AC0641">
        <w:rPr>
          <w:color w:val="000000"/>
          <w:sz w:val="28"/>
          <w:szCs w:val="28"/>
        </w:rPr>
        <w:t>Об утверждении Положения по осуществлению муниципального земельного контроля в границах Туркменского муниципального округа Ставропольского края</w:t>
      </w:r>
      <w:r w:rsidR="00047FF9">
        <w:rPr>
          <w:color w:val="000000"/>
          <w:sz w:val="28"/>
          <w:szCs w:val="28"/>
        </w:rPr>
        <w:t>»</w:t>
      </w:r>
    </w:p>
    <w:p w:rsidR="00AC0641" w:rsidRPr="00BD5450" w:rsidRDefault="00AC0641" w:rsidP="00AC0641">
      <w:pPr>
        <w:shd w:val="clear" w:color="auto" w:fill="FFFFFF"/>
        <w:ind w:firstLine="567"/>
        <w:rPr>
          <w:color w:val="000000"/>
          <w:sz w:val="28"/>
          <w:szCs w:val="28"/>
        </w:rPr>
      </w:pPr>
    </w:p>
    <w:p w:rsidR="00AC0641" w:rsidRPr="00BD5450" w:rsidRDefault="00AC0641" w:rsidP="00AC0641">
      <w:pPr>
        <w:shd w:val="clear" w:color="auto" w:fill="FFFFFF"/>
        <w:ind w:firstLine="567"/>
        <w:rPr>
          <w:color w:val="000000"/>
          <w:sz w:val="28"/>
          <w:szCs w:val="28"/>
        </w:rPr>
      </w:pPr>
    </w:p>
    <w:p w:rsidR="00AC0641" w:rsidRPr="00AC0641" w:rsidRDefault="00AC0641" w:rsidP="00CC567F">
      <w:pPr>
        <w:tabs>
          <w:tab w:val="left" w:pos="0"/>
        </w:tabs>
        <w:ind w:right="-1" w:firstLine="709"/>
        <w:jc w:val="both"/>
        <w:rPr>
          <w:sz w:val="28"/>
          <w:szCs w:val="28"/>
        </w:rPr>
      </w:pPr>
      <w:proofErr w:type="gramStart"/>
      <w:r w:rsidRPr="00AC0641">
        <w:rPr>
          <w:color w:val="000000"/>
          <w:sz w:val="28"/>
          <w:szCs w:val="28"/>
        </w:rPr>
        <w:t>В соответствии со статьей 72 Земельного кодекса Российской Федерации,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Pr="00AC0641">
        <w:rPr>
          <w:sz w:val="28"/>
          <w:szCs w:val="28"/>
        </w:rPr>
        <w:t xml:space="preserve"> и на основании решения Совета Туркменского муниципального округа Ставропольского края</w:t>
      </w:r>
      <w:proofErr w:type="gramEnd"/>
      <w:r w:rsidRPr="00AC0641">
        <w:rPr>
          <w:sz w:val="28"/>
          <w:szCs w:val="28"/>
        </w:rPr>
        <w:t xml:space="preserve"> от 06 октября 2020 года № 18 «О правопреемстве органов местного самоуправления Туркменского муниципального округа Ставропольского края» (с изменениями, внесенными решением Совета Туркменского муниципального округа Ставропольского края от 22 июня 2021 г</w:t>
      </w:r>
      <w:r w:rsidR="000308A1">
        <w:rPr>
          <w:sz w:val="28"/>
          <w:szCs w:val="28"/>
        </w:rPr>
        <w:t>ода</w:t>
      </w:r>
      <w:r w:rsidRPr="00AC0641">
        <w:rPr>
          <w:sz w:val="28"/>
          <w:szCs w:val="28"/>
        </w:rPr>
        <w:t xml:space="preserve"> № 239)</w:t>
      </w:r>
    </w:p>
    <w:p w:rsidR="00AC0641" w:rsidRPr="00AC0641" w:rsidRDefault="00AC0641" w:rsidP="000308A1">
      <w:pPr>
        <w:shd w:val="clear" w:color="auto" w:fill="FFFFFF"/>
        <w:tabs>
          <w:tab w:val="left" w:pos="0"/>
        </w:tabs>
        <w:ind w:firstLine="709"/>
        <w:jc w:val="both"/>
        <w:rPr>
          <w:sz w:val="28"/>
          <w:szCs w:val="28"/>
        </w:rPr>
      </w:pPr>
      <w:r w:rsidRPr="00AC0641">
        <w:rPr>
          <w:color w:val="000000"/>
          <w:sz w:val="28"/>
          <w:szCs w:val="28"/>
        </w:rPr>
        <w:t>Совет Туркменского муниципального округа Ставропольского края</w:t>
      </w:r>
    </w:p>
    <w:p w:rsidR="00AC0641" w:rsidRPr="00AC0641" w:rsidRDefault="00AC0641" w:rsidP="00AC0641">
      <w:pPr>
        <w:shd w:val="clear" w:color="auto" w:fill="FFFFFF"/>
        <w:ind w:firstLine="709"/>
        <w:jc w:val="both"/>
        <w:rPr>
          <w:color w:val="000000"/>
          <w:sz w:val="28"/>
          <w:szCs w:val="28"/>
        </w:rPr>
      </w:pPr>
    </w:p>
    <w:p w:rsidR="00AC0641" w:rsidRPr="00AC0641" w:rsidRDefault="00AC0641" w:rsidP="00AC0641">
      <w:pPr>
        <w:shd w:val="clear" w:color="auto" w:fill="FFFFFF"/>
        <w:jc w:val="both"/>
        <w:rPr>
          <w:sz w:val="28"/>
          <w:szCs w:val="28"/>
        </w:rPr>
      </w:pPr>
      <w:proofErr w:type="gramStart"/>
      <w:r w:rsidRPr="00AC0641">
        <w:rPr>
          <w:color w:val="000000"/>
          <w:sz w:val="28"/>
          <w:szCs w:val="28"/>
        </w:rPr>
        <w:t>Р</w:t>
      </w:r>
      <w:proofErr w:type="gramEnd"/>
      <w:r w:rsidRPr="00AC0641">
        <w:rPr>
          <w:color w:val="000000"/>
          <w:sz w:val="28"/>
          <w:szCs w:val="28"/>
        </w:rPr>
        <w:t xml:space="preserve"> Е Ш И Л:</w:t>
      </w:r>
    </w:p>
    <w:p w:rsidR="00AC0641" w:rsidRPr="00AC0641" w:rsidRDefault="00AC0641" w:rsidP="00AC0641">
      <w:pPr>
        <w:shd w:val="clear" w:color="auto" w:fill="FFFFFF"/>
        <w:ind w:firstLine="709"/>
        <w:jc w:val="both"/>
        <w:rPr>
          <w:color w:val="000000"/>
          <w:sz w:val="28"/>
          <w:szCs w:val="28"/>
        </w:rPr>
      </w:pPr>
    </w:p>
    <w:p w:rsidR="00AC0641" w:rsidRPr="00CE04D8" w:rsidRDefault="00AC0641" w:rsidP="00594B22">
      <w:pPr>
        <w:shd w:val="clear" w:color="auto" w:fill="FFFFFF"/>
        <w:tabs>
          <w:tab w:val="left" w:pos="0"/>
        </w:tabs>
        <w:ind w:firstLine="709"/>
        <w:jc w:val="both"/>
        <w:rPr>
          <w:sz w:val="28"/>
          <w:szCs w:val="28"/>
        </w:rPr>
      </w:pPr>
      <w:r w:rsidRPr="00CE04D8">
        <w:rPr>
          <w:sz w:val="28"/>
          <w:szCs w:val="28"/>
        </w:rPr>
        <w:t xml:space="preserve">1. </w:t>
      </w:r>
      <w:r w:rsidR="00881ACD" w:rsidRPr="00CE04D8">
        <w:rPr>
          <w:sz w:val="28"/>
          <w:szCs w:val="28"/>
        </w:rPr>
        <w:t>Внести изменени</w:t>
      </w:r>
      <w:r w:rsidR="00425D9B">
        <w:rPr>
          <w:sz w:val="28"/>
          <w:szCs w:val="28"/>
        </w:rPr>
        <w:t>е</w:t>
      </w:r>
      <w:r w:rsidR="00881ACD" w:rsidRPr="00CE04D8">
        <w:rPr>
          <w:sz w:val="28"/>
          <w:szCs w:val="28"/>
        </w:rPr>
        <w:t xml:space="preserve"> </w:t>
      </w:r>
      <w:r w:rsidR="00047FF9" w:rsidRPr="00CE04D8">
        <w:rPr>
          <w:sz w:val="28"/>
          <w:szCs w:val="28"/>
        </w:rPr>
        <w:t>в решение Совета Туркменского муниципального округа Ставропольского края от 24 августа 2021</w:t>
      </w:r>
      <w:r w:rsidR="00881ACD" w:rsidRPr="00CE04D8">
        <w:rPr>
          <w:sz w:val="28"/>
          <w:szCs w:val="28"/>
        </w:rPr>
        <w:t xml:space="preserve"> </w:t>
      </w:r>
      <w:r w:rsidR="00047FF9" w:rsidRPr="00CE04D8">
        <w:rPr>
          <w:sz w:val="28"/>
          <w:szCs w:val="28"/>
        </w:rPr>
        <w:t>г</w:t>
      </w:r>
      <w:r w:rsidR="00881ACD" w:rsidRPr="00CE04D8">
        <w:rPr>
          <w:sz w:val="28"/>
          <w:szCs w:val="28"/>
        </w:rPr>
        <w:t>ода</w:t>
      </w:r>
      <w:r w:rsidR="00047FF9" w:rsidRPr="00CE04D8">
        <w:rPr>
          <w:sz w:val="28"/>
          <w:szCs w:val="28"/>
        </w:rPr>
        <w:t xml:space="preserve"> № 246 «Об утверждении Положения по осуществлению муниципального земельного контроля в границах Туркменского муниципального округа Ставропольского края», изложив Положение по осуществлению муниципального земельного контроля в границах Туркменского муниципального округа Ставропольского края в новой редакции </w:t>
      </w:r>
      <w:r w:rsidRPr="00CE04D8">
        <w:rPr>
          <w:sz w:val="28"/>
          <w:szCs w:val="28"/>
        </w:rPr>
        <w:t xml:space="preserve"> </w:t>
      </w:r>
      <w:r w:rsidR="00881ACD" w:rsidRPr="00CE04D8">
        <w:rPr>
          <w:sz w:val="28"/>
          <w:szCs w:val="28"/>
        </w:rPr>
        <w:t>согласно п</w:t>
      </w:r>
      <w:r w:rsidR="00047FF9" w:rsidRPr="00CE04D8">
        <w:rPr>
          <w:sz w:val="28"/>
          <w:szCs w:val="28"/>
        </w:rPr>
        <w:t>риложению</w:t>
      </w:r>
      <w:r w:rsidR="00881ACD" w:rsidRPr="00CE04D8">
        <w:rPr>
          <w:sz w:val="28"/>
          <w:szCs w:val="28"/>
        </w:rPr>
        <w:t xml:space="preserve"> к настоящему решению</w:t>
      </w:r>
      <w:r w:rsidRPr="00CE04D8">
        <w:rPr>
          <w:sz w:val="28"/>
          <w:szCs w:val="28"/>
        </w:rPr>
        <w:t>.</w:t>
      </w:r>
    </w:p>
    <w:p w:rsidR="00AC0641" w:rsidRPr="00AC0641" w:rsidRDefault="00AC0641" w:rsidP="00BD5450">
      <w:pPr>
        <w:shd w:val="clear" w:color="auto" w:fill="FFFFFF"/>
        <w:tabs>
          <w:tab w:val="left" w:pos="0"/>
        </w:tabs>
        <w:ind w:firstLine="567"/>
        <w:jc w:val="both"/>
        <w:rPr>
          <w:sz w:val="28"/>
          <w:szCs w:val="28"/>
        </w:rPr>
      </w:pPr>
    </w:p>
    <w:p w:rsidR="00AC0641" w:rsidRPr="00AC0641" w:rsidRDefault="00AC0641" w:rsidP="00594B22">
      <w:pPr>
        <w:pStyle w:val="ab"/>
        <w:widowControl/>
        <w:numPr>
          <w:ilvl w:val="0"/>
          <w:numId w:val="8"/>
        </w:numPr>
        <w:tabs>
          <w:tab w:val="left" w:pos="0"/>
          <w:tab w:val="left" w:pos="993"/>
        </w:tabs>
        <w:ind w:left="0" w:right="-1" w:firstLine="709"/>
        <w:rPr>
          <w:rFonts w:ascii="Times New Roman" w:eastAsia="Times New Roman" w:hAnsi="Times New Roman" w:cs="Times New Roman"/>
          <w:sz w:val="28"/>
          <w:szCs w:val="28"/>
        </w:rPr>
      </w:pPr>
      <w:proofErr w:type="gramStart"/>
      <w:r w:rsidRPr="00AC0641">
        <w:rPr>
          <w:rFonts w:ascii="Times New Roman" w:eastAsia="Times New Roman" w:hAnsi="Times New Roman" w:cs="Times New Roman"/>
          <w:sz w:val="28"/>
          <w:szCs w:val="28"/>
        </w:rPr>
        <w:t>Контроль за</w:t>
      </w:r>
      <w:proofErr w:type="gramEnd"/>
      <w:r w:rsidRPr="00AC0641">
        <w:rPr>
          <w:rFonts w:ascii="Times New Roman" w:eastAsia="Times New Roman" w:hAnsi="Times New Roman" w:cs="Times New Roman"/>
          <w:sz w:val="28"/>
          <w:szCs w:val="28"/>
        </w:rPr>
        <w:t xml:space="preserve">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 правопорядку, социальным вопросам, связям с общественными организациями (А.Н.Кушнарев).</w:t>
      </w:r>
    </w:p>
    <w:p w:rsidR="00AC0641" w:rsidRPr="00AC0641" w:rsidRDefault="00AC0641" w:rsidP="00BD5450">
      <w:pPr>
        <w:pStyle w:val="ab"/>
        <w:tabs>
          <w:tab w:val="left" w:pos="0"/>
        </w:tabs>
        <w:ind w:left="709" w:right="-1" w:firstLine="567"/>
        <w:rPr>
          <w:rFonts w:ascii="Times New Roman" w:eastAsia="Times New Roman" w:hAnsi="Times New Roman" w:cs="Times New Roman"/>
          <w:sz w:val="28"/>
          <w:szCs w:val="28"/>
        </w:rPr>
      </w:pPr>
    </w:p>
    <w:p w:rsidR="003A3D73" w:rsidRPr="00594B22" w:rsidRDefault="00CE04D8" w:rsidP="00C00C2E">
      <w:pPr>
        <w:pStyle w:val="ab"/>
        <w:numPr>
          <w:ilvl w:val="0"/>
          <w:numId w:val="8"/>
        </w:numPr>
        <w:shd w:val="clear" w:color="auto" w:fill="FFFFFF"/>
        <w:tabs>
          <w:tab w:val="left" w:pos="993"/>
        </w:tabs>
        <w:ind w:left="0" w:firstLine="709"/>
        <w:rPr>
          <w:rFonts w:ascii="Times New Roman" w:hAnsi="Times New Roman" w:cs="Times New Roman"/>
          <w:sz w:val="28"/>
          <w:szCs w:val="28"/>
        </w:rPr>
      </w:pPr>
      <w:proofErr w:type="gramStart"/>
      <w:r w:rsidRPr="00594B22">
        <w:rPr>
          <w:rFonts w:ascii="Times New Roman" w:hAnsi="Times New Roman" w:cs="Times New Roman"/>
          <w:sz w:val="28"/>
          <w:szCs w:val="28"/>
        </w:rPr>
        <w:lastRenderedPageBreak/>
        <w:t xml:space="preserve">Настоящее решение вступает в силу на следующий день после дня его официального опубликования в </w:t>
      </w:r>
      <w:r w:rsidRPr="00594B22">
        <w:rPr>
          <w:rFonts w:ascii="Times New Roman" w:hAnsi="Times New Roman" w:cs="Times New Roman"/>
          <w:color w:val="000000"/>
          <w:sz w:val="28"/>
          <w:szCs w:val="28"/>
        </w:rPr>
        <w:t xml:space="preserve">печатном средстве массовой информации газете «Вестник Туркменского муниципального округа», </w:t>
      </w:r>
      <w:r w:rsidRPr="00594B22">
        <w:rPr>
          <w:rFonts w:ascii="Times New Roman" w:hAnsi="Times New Roman" w:cs="Times New Roman"/>
          <w:sz w:val="28"/>
          <w:szCs w:val="28"/>
        </w:rPr>
        <w:t>но не ранее 01 января 2022 года</w:t>
      </w:r>
      <w:r w:rsidR="003A3D73" w:rsidRPr="00594B22">
        <w:rPr>
          <w:rFonts w:ascii="Times New Roman" w:hAnsi="Times New Roman" w:cs="Times New Roman"/>
          <w:sz w:val="28"/>
          <w:szCs w:val="28"/>
        </w:rPr>
        <w:t xml:space="preserve">, за исключением </w:t>
      </w:r>
      <w:r w:rsidR="00425D9B" w:rsidRPr="00594B22">
        <w:rPr>
          <w:rFonts w:ascii="Times New Roman" w:hAnsi="Times New Roman" w:cs="Times New Roman"/>
          <w:sz w:val="28"/>
          <w:szCs w:val="28"/>
        </w:rPr>
        <w:t xml:space="preserve">абзаца второго </w:t>
      </w:r>
      <w:r w:rsidR="003A3D73" w:rsidRPr="00594B22">
        <w:rPr>
          <w:rFonts w:ascii="Times New Roman" w:hAnsi="Times New Roman" w:cs="Times New Roman"/>
          <w:sz w:val="28"/>
          <w:szCs w:val="28"/>
        </w:rPr>
        <w:t xml:space="preserve">пункта 21 </w:t>
      </w:r>
      <w:r w:rsidR="00594B22" w:rsidRPr="00594B22">
        <w:rPr>
          <w:rFonts w:ascii="Times New Roman" w:hAnsi="Times New Roman" w:cs="Times New Roman"/>
          <w:color w:val="000000"/>
          <w:sz w:val="28"/>
          <w:szCs w:val="28"/>
        </w:rPr>
        <w:t>Положения по осуществлению муниципального земельного контроля в границах Туркменского муниципального округа Ставропольского края</w:t>
      </w:r>
      <w:r w:rsidR="003A3D73" w:rsidRPr="00594B22">
        <w:rPr>
          <w:rFonts w:ascii="Times New Roman" w:hAnsi="Times New Roman" w:cs="Times New Roman"/>
          <w:sz w:val="28"/>
          <w:szCs w:val="28"/>
        </w:rPr>
        <w:t>,</w:t>
      </w:r>
      <w:r w:rsidR="00C00C2E">
        <w:rPr>
          <w:rFonts w:ascii="Times New Roman" w:hAnsi="Times New Roman" w:cs="Times New Roman"/>
          <w:sz w:val="28"/>
          <w:szCs w:val="28"/>
        </w:rPr>
        <w:t xml:space="preserve"> </w:t>
      </w:r>
      <w:r w:rsidR="003A3D73" w:rsidRPr="00594B22">
        <w:rPr>
          <w:rFonts w:ascii="Times New Roman" w:hAnsi="Times New Roman" w:cs="Times New Roman"/>
          <w:sz w:val="28"/>
          <w:szCs w:val="28"/>
        </w:rPr>
        <w:t>котор</w:t>
      </w:r>
      <w:r w:rsidR="00425D9B" w:rsidRPr="00594B22">
        <w:rPr>
          <w:rFonts w:ascii="Times New Roman" w:hAnsi="Times New Roman" w:cs="Times New Roman"/>
          <w:sz w:val="28"/>
          <w:szCs w:val="28"/>
        </w:rPr>
        <w:t>ый</w:t>
      </w:r>
      <w:r w:rsidR="003A3D73" w:rsidRPr="00594B22">
        <w:rPr>
          <w:rFonts w:ascii="Times New Roman" w:hAnsi="Times New Roman" w:cs="Times New Roman"/>
          <w:sz w:val="28"/>
          <w:szCs w:val="28"/>
        </w:rPr>
        <w:t xml:space="preserve"> вступает в силу с 1 января 2023 года.</w:t>
      </w:r>
      <w:proofErr w:type="gramEnd"/>
    </w:p>
    <w:p w:rsidR="00AC0641" w:rsidRPr="00594B22" w:rsidRDefault="00AC0641" w:rsidP="00594B22">
      <w:pPr>
        <w:shd w:val="clear" w:color="auto" w:fill="FFFFFF"/>
        <w:ind w:firstLine="709"/>
        <w:jc w:val="both"/>
        <w:rPr>
          <w:sz w:val="28"/>
          <w:szCs w:val="28"/>
        </w:rPr>
      </w:pPr>
    </w:p>
    <w:p w:rsidR="00AC0641" w:rsidRPr="00AC0641" w:rsidRDefault="00AC0641" w:rsidP="00AC0641">
      <w:pPr>
        <w:pStyle w:val="ab"/>
        <w:spacing w:line="240" w:lineRule="exact"/>
        <w:ind w:right="-1"/>
        <w:rPr>
          <w:rFonts w:ascii="Times New Roman" w:eastAsia="Times New Roman" w:hAnsi="Times New Roman" w:cs="Times New Roman"/>
          <w:sz w:val="28"/>
          <w:szCs w:val="28"/>
        </w:rPr>
      </w:pPr>
    </w:p>
    <w:p w:rsidR="00AC0641" w:rsidRPr="00AC0641" w:rsidRDefault="00AC0641" w:rsidP="00AC0641">
      <w:pPr>
        <w:pStyle w:val="ab"/>
        <w:spacing w:line="240" w:lineRule="exact"/>
        <w:rPr>
          <w:rFonts w:ascii="Times New Roman" w:eastAsia="Times New Roman" w:hAnsi="Times New Roman" w:cs="Times New Roman"/>
          <w:sz w:val="28"/>
          <w:szCs w:val="28"/>
        </w:rPr>
      </w:pPr>
    </w:p>
    <w:tbl>
      <w:tblPr>
        <w:tblW w:w="9464" w:type="dxa"/>
        <w:tblLook w:val="04A0"/>
      </w:tblPr>
      <w:tblGrid>
        <w:gridCol w:w="5070"/>
        <w:gridCol w:w="4394"/>
      </w:tblGrid>
      <w:tr w:rsidR="00AC0641" w:rsidRPr="00AC0641" w:rsidTr="00100FB6">
        <w:tc>
          <w:tcPr>
            <w:tcW w:w="5070" w:type="dxa"/>
          </w:tcPr>
          <w:p w:rsidR="00AC0641" w:rsidRPr="00AC0641" w:rsidRDefault="00AC0641" w:rsidP="00100FB6">
            <w:pPr>
              <w:widowControl w:val="0"/>
              <w:rPr>
                <w:sz w:val="28"/>
                <w:szCs w:val="28"/>
              </w:rPr>
            </w:pPr>
            <w:r w:rsidRPr="00AC0641">
              <w:rPr>
                <w:sz w:val="28"/>
                <w:szCs w:val="28"/>
              </w:rPr>
              <w:t xml:space="preserve">Председатель Совета Туркменского муниципального округа </w:t>
            </w:r>
          </w:p>
          <w:p w:rsidR="00AC0641" w:rsidRPr="00AC0641" w:rsidRDefault="00AC0641" w:rsidP="00100FB6">
            <w:pPr>
              <w:widowControl w:val="0"/>
              <w:rPr>
                <w:sz w:val="28"/>
                <w:szCs w:val="28"/>
              </w:rPr>
            </w:pPr>
            <w:r w:rsidRPr="00AC0641">
              <w:rPr>
                <w:sz w:val="28"/>
                <w:szCs w:val="28"/>
              </w:rPr>
              <w:t>Ставропольского края</w:t>
            </w:r>
          </w:p>
        </w:tc>
        <w:tc>
          <w:tcPr>
            <w:tcW w:w="4394" w:type="dxa"/>
          </w:tcPr>
          <w:p w:rsidR="00AC0641" w:rsidRPr="00AC0641" w:rsidRDefault="00AC0641" w:rsidP="00100FB6">
            <w:pPr>
              <w:widowControl w:val="0"/>
              <w:ind w:right="-143"/>
              <w:rPr>
                <w:sz w:val="28"/>
                <w:szCs w:val="28"/>
              </w:rPr>
            </w:pPr>
          </w:p>
          <w:p w:rsidR="00AC0641" w:rsidRPr="00AC0641" w:rsidRDefault="00AC0641" w:rsidP="00100FB6">
            <w:pPr>
              <w:widowControl w:val="0"/>
              <w:rPr>
                <w:sz w:val="28"/>
                <w:szCs w:val="28"/>
              </w:rPr>
            </w:pPr>
          </w:p>
          <w:p w:rsidR="00AC0641" w:rsidRPr="00AC0641" w:rsidRDefault="00AC0641" w:rsidP="00B65FDC">
            <w:pPr>
              <w:widowControl w:val="0"/>
              <w:jc w:val="right"/>
              <w:rPr>
                <w:sz w:val="28"/>
                <w:szCs w:val="28"/>
              </w:rPr>
            </w:pPr>
            <w:r w:rsidRPr="00AC0641">
              <w:rPr>
                <w:sz w:val="28"/>
                <w:szCs w:val="28"/>
              </w:rPr>
              <w:t>Л.И.</w:t>
            </w:r>
            <w:r w:rsidR="00BD5450">
              <w:rPr>
                <w:sz w:val="28"/>
                <w:szCs w:val="28"/>
              </w:rPr>
              <w:t xml:space="preserve"> </w:t>
            </w:r>
            <w:r w:rsidRPr="00AC0641">
              <w:rPr>
                <w:sz w:val="28"/>
                <w:szCs w:val="28"/>
              </w:rPr>
              <w:t>Гребенникова</w:t>
            </w:r>
          </w:p>
        </w:tc>
      </w:tr>
      <w:tr w:rsidR="00AC0641" w:rsidRPr="00AC0641" w:rsidTr="00100FB6">
        <w:tc>
          <w:tcPr>
            <w:tcW w:w="5070" w:type="dxa"/>
          </w:tcPr>
          <w:p w:rsidR="00B65FDC" w:rsidRDefault="00B65FDC" w:rsidP="00100FB6">
            <w:pPr>
              <w:widowControl w:val="0"/>
              <w:rPr>
                <w:sz w:val="28"/>
                <w:szCs w:val="28"/>
              </w:rPr>
            </w:pPr>
          </w:p>
          <w:p w:rsidR="00AC0641" w:rsidRPr="00AC0641" w:rsidRDefault="00AC0641" w:rsidP="00100FB6">
            <w:pPr>
              <w:widowControl w:val="0"/>
              <w:rPr>
                <w:sz w:val="28"/>
                <w:szCs w:val="28"/>
              </w:rPr>
            </w:pPr>
            <w:r w:rsidRPr="00AC0641">
              <w:rPr>
                <w:sz w:val="28"/>
                <w:szCs w:val="28"/>
              </w:rPr>
              <w:t xml:space="preserve">Глава Туркменского </w:t>
            </w:r>
          </w:p>
          <w:p w:rsidR="00AC0641" w:rsidRPr="00AC0641" w:rsidRDefault="00AC0641" w:rsidP="00100FB6">
            <w:pPr>
              <w:widowControl w:val="0"/>
              <w:rPr>
                <w:sz w:val="28"/>
                <w:szCs w:val="28"/>
              </w:rPr>
            </w:pPr>
            <w:r w:rsidRPr="00AC0641">
              <w:rPr>
                <w:sz w:val="28"/>
                <w:szCs w:val="28"/>
              </w:rPr>
              <w:t xml:space="preserve">муниципального округа </w:t>
            </w:r>
          </w:p>
          <w:p w:rsidR="00AC0641" w:rsidRPr="00AC0641" w:rsidRDefault="00AC0641" w:rsidP="00100FB6">
            <w:pPr>
              <w:widowControl w:val="0"/>
              <w:rPr>
                <w:sz w:val="28"/>
                <w:szCs w:val="28"/>
              </w:rPr>
            </w:pPr>
            <w:r w:rsidRPr="00AC0641">
              <w:rPr>
                <w:sz w:val="28"/>
                <w:szCs w:val="28"/>
              </w:rPr>
              <w:t>Ставропольского края</w:t>
            </w:r>
          </w:p>
        </w:tc>
        <w:tc>
          <w:tcPr>
            <w:tcW w:w="4394" w:type="dxa"/>
          </w:tcPr>
          <w:p w:rsidR="00AC0641" w:rsidRPr="00AC0641" w:rsidRDefault="00AC0641" w:rsidP="00100FB6">
            <w:pPr>
              <w:widowControl w:val="0"/>
              <w:rPr>
                <w:sz w:val="28"/>
                <w:szCs w:val="28"/>
              </w:rPr>
            </w:pPr>
          </w:p>
          <w:p w:rsidR="00AC0641" w:rsidRPr="00AC0641" w:rsidRDefault="00AC0641" w:rsidP="00100FB6">
            <w:pPr>
              <w:widowControl w:val="0"/>
              <w:rPr>
                <w:sz w:val="28"/>
                <w:szCs w:val="28"/>
              </w:rPr>
            </w:pPr>
          </w:p>
          <w:p w:rsidR="00AC0641" w:rsidRPr="00AC0641" w:rsidRDefault="00AC0641" w:rsidP="00100FB6">
            <w:pPr>
              <w:widowControl w:val="0"/>
              <w:jc w:val="right"/>
              <w:rPr>
                <w:sz w:val="28"/>
                <w:szCs w:val="28"/>
              </w:rPr>
            </w:pPr>
            <w:r w:rsidRPr="00AC0641">
              <w:rPr>
                <w:sz w:val="28"/>
                <w:szCs w:val="28"/>
              </w:rPr>
              <w:t>Г.В.</w:t>
            </w:r>
            <w:r w:rsidR="00BD5450">
              <w:rPr>
                <w:sz w:val="28"/>
                <w:szCs w:val="28"/>
              </w:rPr>
              <w:t xml:space="preserve"> </w:t>
            </w:r>
            <w:r w:rsidRPr="00AC0641">
              <w:rPr>
                <w:sz w:val="28"/>
                <w:szCs w:val="28"/>
              </w:rPr>
              <w:t>Ефимов</w:t>
            </w:r>
          </w:p>
        </w:tc>
      </w:tr>
    </w:tbl>
    <w:p w:rsidR="00AC0641" w:rsidRPr="00AC0641" w:rsidRDefault="00AC0641" w:rsidP="00B01E81">
      <w:pPr>
        <w:spacing w:line="240" w:lineRule="atLeast"/>
        <w:jc w:val="center"/>
        <w:rPr>
          <w:sz w:val="28"/>
          <w:szCs w:val="28"/>
        </w:rPr>
      </w:pPr>
    </w:p>
    <w:p w:rsidR="00AC0641" w:rsidRPr="00AC0641" w:rsidRDefault="00AC0641" w:rsidP="00B01E81">
      <w:pPr>
        <w:spacing w:line="240" w:lineRule="atLeast"/>
        <w:jc w:val="center"/>
        <w:rPr>
          <w:sz w:val="28"/>
          <w:szCs w:val="28"/>
        </w:rPr>
      </w:pPr>
    </w:p>
    <w:p w:rsidR="00AC0641" w:rsidRPr="00AC0641" w:rsidRDefault="00AC0641" w:rsidP="00B01E81">
      <w:pPr>
        <w:spacing w:line="240" w:lineRule="atLeast"/>
        <w:jc w:val="center"/>
        <w:rPr>
          <w:sz w:val="28"/>
          <w:szCs w:val="28"/>
        </w:rPr>
      </w:pPr>
    </w:p>
    <w:p w:rsidR="00AC0641" w:rsidRPr="00AC0641" w:rsidRDefault="00AC0641" w:rsidP="00B01E81">
      <w:pPr>
        <w:spacing w:line="240" w:lineRule="atLeast"/>
        <w:jc w:val="center"/>
        <w:rPr>
          <w:sz w:val="28"/>
          <w:szCs w:val="28"/>
        </w:rPr>
      </w:pPr>
    </w:p>
    <w:p w:rsidR="00AC0641" w:rsidRPr="00AC0641" w:rsidRDefault="00AC0641" w:rsidP="00B01E81">
      <w:pPr>
        <w:spacing w:line="240" w:lineRule="atLeast"/>
        <w:jc w:val="center"/>
        <w:rPr>
          <w:sz w:val="28"/>
          <w:szCs w:val="28"/>
        </w:rPr>
      </w:pPr>
    </w:p>
    <w:p w:rsidR="00AC0641" w:rsidRPr="00AC0641" w:rsidRDefault="00AC0641" w:rsidP="00B01E81">
      <w:pPr>
        <w:spacing w:line="240" w:lineRule="atLeast"/>
        <w:jc w:val="center"/>
        <w:rPr>
          <w:sz w:val="28"/>
          <w:szCs w:val="28"/>
        </w:rPr>
      </w:pPr>
    </w:p>
    <w:p w:rsidR="00AC0641" w:rsidRPr="00AC0641" w:rsidRDefault="00AC0641" w:rsidP="00B01E81">
      <w:pPr>
        <w:spacing w:line="240" w:lineRule="atLeast"/>
        <w:jc w:val="center"/>
        <w:rPr>
          <w:sz w:val="28"/>
          <w:szCs w:val="28"/>
        </w:rPr>
      </w:pPr>
    </w:p>
    <w:p w:rsidR="00AC0641" w:rsidRPr="00AC0641" w:rsidRDefault="00AC0641" w:rsidP="00B01E81">
      <w:pPr>
        <w:spacing w:line="240" w:lineRule="atLeast"/>
        <w:jc w:val="center"/>
        <w:rPr>
          <w:sz w:val="28"/>
          <w:szCs w:val="28"/>
        </w:rPr>
      </w:pPr>
    </w:p>
    <w:p w:rsidR="00AC0641" w:rsidRDefault="00AC0641"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047FF9" w:rsidRDefault="00047FF9" w:rsidP="00B01E81">
      <w:pPr>
        <w:spacing w:line="240" w:lineRule="atLeast"/>
        <w:jc w:val="center"/>
        <w:rPr>
          <w:sz w:val="28"/>
          <w:szCs w:val="28"/>
        </w:rPr>
      </w:pPr>
    </w:p>
    <w:p w:rsidR="00C00C2E" w:rsidRDefault="00C00C2E" w:rsidP="00B01E81">
      <w:pPr>
        <w:spacing w:line="240" w:lineRule="atLeast"/>
        <w:jc w:val="center"/>
        <w:rPr>
          <w:sz w:val="28"/>
          <w:szCs w:val="28"/>
        </w:rPr>
      </w:pPr>
    </w:p>
    <w:p w:rsidR="00C00C2E" w:rsidRDefault="00C00C2E" w:rsidP="00B01E81">
      <w:pPr>
        <w:spacing w:line="240" w:lineRule="atLeast"/>
        <w:jc w:val="center"/>
        <w:rPr>
          <w:sz w:val="28"/>
          <w:szCs w:val="28"/>
        </w:rPr>
      </w:pPr>
    </w:p>
    <w:p w:rsidR="00C00C2E" w:rsidRDefault="00C00C2E" w:rsidP="00B01E81">
      <w:pPr>
        <w:spacing w:line="240" w:lineRule="atLeast"/>
        <w:jc w:val="center"/>
        <w:rPr>
          <w:sz w:val="28"/>
          <w:szCs w:val="28"/>
        </w:rPr>
      </w:pPr>
    </w:p>
    <w:p w:rsidR="00047FF9" w:rsidRDefault="00047FF9" w:rsidP="00B01E81">
      <w:pPr>
        <w:spacing w:line="240" w:lineRule="atLeast"/>
        <w:jc w:val="center"/>
        <w:rPr>
          <w:sz w:val="28"/>
          <w:szCs w:val="28"/>
        </w:rPr>
      </w:pPr>
    </w:p>
    <w:p w:rsidR="00C00C2E" w:rsidRDefault="00C00C2E" w:rsidP="00C00C2E">
      <w:pPr>
        <w:widowControl w:val="0"/>
        <w:ind w:left="5103"/>
        <w:jc w:val="right"/>
        <w:rPr>
          <w:color w:val="000000"/>
          <w:sz w:val="28"/>
          <w:szCs w:val="28"/>
        </w:rPr>
      </w:pPr>
      <w:r>
        <w:rPr>
          <w:color w:val="000000"/>
          <w:sz w:val="28"/>
          <w:szCs w:val="28"/>
        </w:rPr>
        <w:lastRenderedPageBreak/>
        <w:t>ПРОЕКТ</w:t>
      </w:r>
    </w:p>
    <w:p w:rsidR="00AC0641" w:rsidRPr="00AC0641" w:rsidRDefault="00C00C2E" w:rsidP="00AC0641">
      <w:pPr>
        <w:widowControl w:val="0"/>
        <w:ind w:left="5103"/>
        <w:jc w:val="center"/>
        <w:rPr>
          <w:color w:val="000000"/>
          <w:sz w:val="28"/>
          <w:szCs w:val="28"/>
        </w:rPr>
      </w:pPr>
      <w:r>
        <w:rPr>
          <w:color w:val="000000"/>
          <w:sz w:val="28"/>
          <w:szCs w:val="28"/>
        </w:rPr>
        <w:t>Приложение</w:t>
      </w:r>
    </w:p>
    <w:p w:rsidR="00AC0641" w:rsidRPr="00AC0641" w:rsidRDefault="00C00C2E" w:rsidP="00AC0641">
      <w:pPr>
        <w:ind w:left="5103"/>
        <w:jc w:val="center"/>
        <w:rPr>
          <w:color w:val="000000"/>
          <w:sz w:val="28"/>
          <w:szCs w:val="28"/>
        </w:rPr>
      </w:pPr>
      <w:r>
        <w:rPr>
          <w:color w:val="000000"/>
          <w:sz w:val="28"/>
          <w:szCs w:val="28"/>
        </w:rPr>
        <w:t xml:space="preserve">к </w:t>
      </w:r>
      <w:r w:rsidR="00AC0641" w:rsidRPr="00AC0641">
        <w:rPr>
          <w:color w:val="000000"/>
          <w:sz w:val="28"/>
          <w:szCs w:val="28"/>
        </w:rPr>
        <w:t>решени</w:t>
      </w:r>
      <w:r>
        <w:rPr>
          <w:color w:val="000000"/>
          <w:sz w:val="28"/>
          <w:szCs w:val="28"/>
        </w:rPr>
        <w:t>ю</w:t>
      </w:r>
      <w:r w:rsidR="00AC0641" w:rsidRPr="00AC0641">
        <w:rPr>
          <w:color w:val="000000"/>
          <w:sz w:val="28"/>
          <w:szCs w:val="28"/>
        </w:rPr>
        <w:t xml:space="preserve"> Совета Туркменского муниципального округа Ставропольского края</w:t>
      </w:r>
    </w:p>
    <w:p w:rsidR="00AC0641" w:rsidRPr="00AC0641" w:rsidRDefault="00AC0641" w:rsidP="00AC0641">
      <w:pPr>
        <w:ind w:left="5103"/>
        <w:jc w:val="center"/>
        <w:rPr>
          <w:sz w:val="28"/>
          <w:szCs w:val="28"/>
        </w:rPr>
      </w:pPr>
      <w:r w:rsidRPr="00AC0641">
        <w:rPr>
          <w:color w:val="000000"/>
          <w:sz w:val="28"/>
          <w:szCs w:val="28"/>
        </w:rPr>
        <w:t xml:space="preserve">от </w:t>
      </w:r>
      <w:r w:rsidR="00C00C2E">
        <w:rPr>
          <w:color w:val="000000"/>
          <w:sz w:val="28"/>
          <w:szCs w:val="28"/>
        </w:rPr>
        <w:t>23</w:t>
      </w:r>
      <w:r w:rsidR="00047FF9">
        <w:rPr>
          <w:color w:val="000000"/>
          <w:sz w:val="28"/>
          <w:szCs w:val="28"/>
        </w:rPr>
        <w:t xml:space="preserve"> ноября</w:t>
      </w:r>
      <w:r w:rsidRPr="00AC0641">
        <w:rPr>
          <w:color w:val="000000"/>
          <w:sz w:val="28"/>
          <w:szCs w:val="28"/>
        </w:rPr>
        <w:t xml:space="preserve"> 2021г. № </w:t>
      </w:r>
      <w:r w:rsidR="00047FF9">
        <w:rPr>
          <w:color w:val="000000"/>
          <w:sz w:val="28"/>
          <w:szCs w:val="28"/>
        </w:rPr>
        <w:t>__</w:t>
      </w:r>
    </w:p>
    <w:p w:rsidR="00AC0641" w:rsidRPr="00AC0641" w:rsidRDefault="00AC0641" w:rsidP="00B01E81">
      <w:pPr>
        <w:spacing w:line="240" w:lineRule="atLeast"/>
        <w:jc w:val="center"/>
        <w:rPr>
          <w:sz w:val="28"/>
          <w:szCs w:val="28"/>
        </w:rPr>
      </w:pPr>
    </w:p>
    <w:p w:rsidR="00C00C2E" w:rsidRDefault="00C00C2E" w:rsidP="00B01E81">
      <w:pPr>
        <w:spacing w:line="240" w:lineRule="atLeast"/>
        <w:jc w:val="center"/>
        <w:rPr>
          <w:sz w:val="28"/>
          <w:szCs w:val="28"/>
        </w:rPr>
      </w:pPr>
    </w:p>
    <w:p w:rsidR="00C00C2E" w:rsidRDefault="00C00C2E" w:rsidP="00C00C2E">
      <w:pPr>
        <w:jc w:val="center"/>
        <w:rPr>
          <w:color w:val="000000"/>
          <w:sz w:val="28"/>
          <w:szCs w:val="28"/>
        </w:rPr>
      </w:pPr>
      <w:r w:rsidRPr="00AC0641">
        <w:rPr>
          <w:color w:val="000000"/>
          <w:sz w:val="28"/>
          <w:szCs w:val="28"/>
        </w:rPr>
        <w:t>ПОЛОЖЕНИ</w:t>
      </w:r>
      <w:r>
        <w:rPr>
          <w:color w:val="000000"/>
          <w:sz w:val="28"/>
          <w:szCs w:val="28"/>
        </w:rPr>
        <w:t>Е</w:t>
      </w:r>
    </w:p>
    <w:p w:rsidR="00C00C2E" w:rsidRPr="00AC0641" w:rsidRDefault="00C00C2E" w:rsidP="00C00C2E">
      <w:pPr>
        <w:jc w:val="center"/>
        <w:rPr>
          <w:sz w:val="28"/>
          <w:szCs w:val="28"/>
        </w:rPr>
      </w:pPr>
      <w:r w:rsidRPr="00AC0641">
        <w:rPr>
          <w:color w:val="000000"/>
          <w:sz w:val="28"/>
          <w:szCs w:val="28"/>
        </w:rPr>
        <w:t>ПО ОСУЩЕСТВЛЕНИЮ МУНИЦИПАЛЬНОГО ЗЕМЕЛЬНОГО КОНТРОЛЯ В ГРАНИЦАХ ТУРКМЕНСКОГО МУНИЦИПАЛЬНОГО ОКРУГА СТАВРОПОЛЬСКОГО КРАЯ</w:t>
      </w:r>
    </w:p>
    <w:p w:rsidR="00C00C2E" w:rsidRDefault="00C00C2E" w:rsidP="00B01E81">
      <w:pPr>
        <w:spacing w:line="240" w:lineRule="atLeast"/>
        <w:jc w:val="center"/>
        <w:rPr>
          <w:sz w:val="28"/>
          <w:szCs w:val="28"/>
        </w:rPr>
      </w:pPr>
    </w:p>
    <w:p w:rsidR="009B571B" w:rsidRPr="003A4F86" w:rsidRDefault="003A4F86" w:rsidP="003A4F86">
      <w:pPr>
        <w:ind w:firstLine="709"/>
        <w:jc w:val="both"/>
        <w:rPr>
          <w:sz w:val="28"/>
          <w:szCs w:val="28"/>
        </w:rPr>
      </w:pPr>
      <w:r w:rsidRPr="00427A63">
        <w:rPr>
          <w:sz w:val="28"/>
          <w:szCs w:val="28"/>
        </w:rPr>
        <w:t xml:space="preserve">1. </w:t>
      </w:r>
      <w:r w:rsidR="009547D7" w:rsidRPr="00427A63">
        <w:rPr>
          <w:sz w:val="28"/>
          <w:szCs w:val="28"/>
        </w:rPr>
        <w:t xml:space="preserve">Настоящее </w:t>
      </w:r>
      <w:r w:rsidR="009B571B" w:rsidRPr="00427A63">
        <w:rPr>
          <w:sz w:val="28"/>
          <w:szCs w:val="28"/>
        </w:rPr>
        <w:t>Положение определяет порядок организации и осуществления муниципального земельного контроля</w:t>
      </w:r>
      <w:r w:rsidR="00E751AB" w:rsidRPr="003A4F86">
        <w:rPr>
          <w:sz w:val="28"/>
          <w:szCs w:val="28"/>
        </w:rPr>
        <w:t xml:space="preserve"> </w:t>
      </w:r>
      <w:r w:rsidRPr="00AC0641">
        <w:rPr>
          <w:color w:val="000000"/>
          <w:sz w:val="28"/>
          <w:szCs w:val="28"/>
        </w:rPr>
        <w:t>в границах Туркменского муниципального округа Ставропольского края</w:t>
      </w:r>
      <w:r>
        <w:rPr>
          <w:color w:val="000000"/>
          <w:sz w:val="28"/>
          <w:szCs w:val="28"/>
        </w:rPr>
        <w:t xml:space="preserve"> (</w:t>
      </w:r>
      <w:r w:rsidR="00770FD4" w:rsidRPr="003A4F86">
        <w:rPr>
          <w:sz w:val="28"/>
          <w:szCs w:val="28"/>
        </w:rPr>
        <w:t xml:space="preserve">далее – </w:t>
      </w:r>
      <w:r w:rsidR="00E60086">
        <w:rPr>
          <w:sz w:val="28"/>
          <w:szCs w:val="28"/>
        </w:rPr>
        <w:t xml:space="preserve">Положение, </w:t>
      </w:r>
      <w:r w:rsidR="00770FD4" w:rsidRPr="003A4F86">
        <w:rPr>
          <w:sz w:val="28"/>
          <w:szCs w:val="28"/>
        </w:rPr>
        <w:t>муниципальный земельный контроль)</w:t>
      </w:r>
      <w:bookmarkStart w:id="1" w:name="_GoBack"/>
      <w:bookmarkEnd w:id="1"/>
      <w:r w:rsidR="00E751AB" w:rsidRPr="003A4F86">
        <w:rPr>
          <w:sz w:val="28"/>
          <w:szCs w:val="28"/>
        </w:rPr>
        <w:t>.</w:t>
      </w:r>
    </w:p>
    <w:p w:rsidR="009547D7" w:rsidRPr="00B01E81" w:rsidRDefault="009547D7" w:rsidP="00B01E81">
      <w:pPr>
        <w:spacing w:line="240" w:lineRule="atLeast"/>
        <w:ind w:firstLine="709"/>
        <w:jc w:val="both"/>
        <w:rPr>
          <w:sz w:val="28"/>
          <w:szCs w:val="28"/>
        </w:rPr>
      </w:pPr>
      <w:r w:rsidRPr="00B01E81">
        <w:rPr>
          <w:sz w:val="28"/>
          <w:szCs w:val="28"/>
        </w:rPr>
        <w:t>2. К отношениям, связанным с осуществлением муниципального земельного контроля, организацией и проведением профилактических мероприятий и контрольных (надзорных) мероприятий (далее – контрольных мероприятий) в отношении объектов контроля применяются положения Федерального закона от 31</w:t>
      </w:r>
      <w:r w:rsidR="003A4F86">
        <w:rPr>
          <w:sz w:val="28"/>
          <w:szCs w:val="28"/>
        </w:rPr>
        <w:t xml:space="preserve">июля </w:t>
      </w:r>
      <w:r w:rsidRPr="00B01E81">
        <w:rPr>
          <w:sz w:val="28"/>
          <w:szCs w:val="28"/>
        </w:rPr>
        <w:t>2020</w:t>
      </w:r>
      <w:r w:rsidR="003A4F86">
        <w:rPr>
          <w:sz w:val="28"/>
          <w:szCs w:val="28"/>
        </w:rPr>
        <w:t xml:space="preserve"> года</w:t>
      </w:r>
      <w:r w:rsidRPr="00B01E81">
        <w:rPr>
          <w:sz w:val="28"/>
          <w:szCs w:val="28"/>
        </w:rPr>
        <w:t xml:space="preserve"> № 248-ФЗ «О государственном контроле (надзоре) и муниципальном контроле в Российской Федерации».</w:t>
      </w:r>
    </w:p>
    <w:p w:rsidR="009547D7" w:rsidRPr="00B01E81" w:rsidRDefault="009547D7" w:rsidP="00B01E81">
      <w:pPr>
        <w:spacing w:line="240" w:lineRule="atLeast"/>
        <w:ind w:firstLine="709"/>
        <w:jc w:val="both"/>
        <w:rPr>
          <w:sz w:val="28"/>
          <w:szCs w:val="28"/>
        </w:rPr>
      </w:pPr>
      <w:r w:rsidRPr="00B01E81">
        <w:rPr>
          <w:sz w:val="28"/>
          <w:szCs w:val="28"/>
        </w:rPr>
        <w:t xml:space="preserve">3. Предметом муниципального земельного контроля является соблюдение юридическими лицами, индивидуальными предпринимателями, гражданами </w:t>
      </w:r>
      <w:r w:rsidR="00B43942">
        <w:rPr>
          <w:sz w:val="28"/>
          <w:szCs w:val="28"/>
        </w:rPr>
        <w:t>(далее – контролируемые лица) обязательных</w:t>
      </w:r>
      <w:r w:rsidRPr="00B01E81">
        <w:rPr>
          <w:sz w:val="28"/>
          <w:szCs w:val="28"/>
        </w:rPr>
        <w:t xml:space="preserve">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B43942">
        <w:rPr>
          <w:sz w:val="28"/>
          <w:szCs w:val="28"/>
        </w:rPr>
        <w:t xml:space="preserve"> (далее – обязательные требования)</w:t>
      </w:r>
      <w:r w:rsidRPr="00B01E81">
        <w:rPr>
          <w:sz w:val="28"/>
          <w:szCs w:val="28"/>
        </w:rPr>
        <w:t xml:space="preserve">. </w:t>
      </w:r>
    </w:p>
    <w:p w:rsidR="00D75303" w:rsidRPr="00B01E81" w:rsidRDefault="009547D7" w:rsidP="00B01E81">
      <w:pPr>
        <w:spacing w:line="240" w:lineRule="atLeast"/>
        <w:ind w:firstLine="709"/>
        <w:jc w:val="both"/>
        <w:rPr>
          <w:sz w:val="28"/>
          <w:szCs w:val="28"/>
        </w:rPr>
      </w:pPr>
      <w:r w:rsidRPr="00B01E81">
        <w:rPr>
          <w:sz w:val="28"/>
          <w:szCs w:val="28"/>
        </w:rPr>
        <w:t>4</w:t>
      </w:r>
      <w:r w:rsidR="00B42996" w:rsidRPr="00B01E81">
        <w:rPr>
          <w:sz w:val="28"/>
          <w:szCs w:val="28"/>
        </w:rPr>
        <w:t>.</w:t>
      </w:r>
      <w:r w:rsidR="000B16E9" w:rsidRPr="00B01E81">
        <w:rPr>
          <w:sz w:val="28"/>
          <w:szCs w:val="28"/>
        </w:rPr>
        <w:t xml:space="preserve"> </w:t>
      </w:r>
      <w:r w:rsidR="00D75303" w:rsidRPr="00B01E81">
        <w:rPr>
          <w:sz w:val="28"/>
          <w:szCs w:val="28"/>
        </w:rPr>
        <w:t>Объектами муниципального земельного контроля являются</w:t>
      </w:r>
      <w:r w:rsidRPr="00B01E81">
        <w:rPr>
          <w:sz w:val="28"/>
          <w:szCs w:val="28"/>
        </w:rPr>
        <w:t xml:space="preserve"> объекты земельных отношений (земли, земельные участки и части земельных участков), расположенные в границах </w:t>
      </w:r>
      <w:r w:rsidR="00AC0641">
        <w:rPr>
          <w:sz w:val="28"/>
          <w:szCs w:val="28"/>
        </w:rPr>
        <w:t>Туркменского</w:t>
      </w:r>
      <w:r w:rsidRPr="00B01E81">
        <w:rPr>
          <w:sz w:val="28"/>
          <w:szCs w:val="28"/>
        </w:rPr>
        <w:t xml:space="preserve"> муниципального округа Ставропольского края, независимо от прав на них (далее – объекты контроля).</w:t>
      </w:r>
    </w:p>
    <w:p w:rsidR="00BD0785" w:rsidRPr="00B01E81" w:rsidRDefault="00BD0785" w:rsidP="00B01E81">
      <w:pPr>
        <w:spacing w:line="240" w:lineRule="atLeast"/>
        <w:ind w:firstLine="709"/>
        <w:jc w:val="both"/>
        <w:rPr>
          <w:sz w:val="28"/>
          <w:szCs w:val="28"/>
        </w:rPr>
      </w:pPr>
      <w:r w:rsidRPr="00B01E81">
        <w:rPr>
          <w:sz w:val="28"/>
          <w:szCs w:val="28"/>
        </w:rPr>
        <w:t>5.</w:t>
      </w:r>
      <w:r w:rsidR="001C7566" w:rsidRPr="00B01E81">
        <w:rPr>
          <w:sz w:val="28"/>
          <w:szCs w:val="28"/>
        </w:rPr>
        <w:t xml:space="preserve"> М</w:t>
      </w:r>
      <w:r w:rsidRPr="00B01E81">
        <w:rPr>
          <w:sz w:val="28"/>
          <w:szCs w:val="28"/>
        </w:rPr>
        <w:t xml:space="preserve">униципальный земельный контроль </w:t>
      </w:r>
      <w:r w:rsidR="001C7566" w:rsidRPr="00B01E81">
        <w:rPr>
          <w:sz w:val="28"/>
          <w:szCs w:val="28"/>
        </w:rPr>
        <w:t xml:space="preserve">осуществляется </w:t>
      </w:r>
      <w:r w:rsidRPr="00B01E81">
        <w:rPr>
          <w:sz w:val="28"/>
          <w:szCs w:val="28"/>
        </w:rPr>
        <w:t>за соблюдением:</w:t>
      </w:r>
    </w:p>
    <w:p w:rsidR="00BD0785" w:rsidRPr="00B01E81" w:rsidRDefault="00BD0785" w:rsidP="00BD0785">
      <w:pPr>
        <w:spacing w:line="240" w:lineRule="atLeast"/>
        <w:ind w:firstLine="709"/>
        <w:jc w:val="both"/>
        <w:rPr>
          <w:sz w:val="28"/>
          <w:szCs w:val="28"/>
        </w:rPr>
      </w:pPr>
      <w:r w:rsidRPr="00B01E81">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D0785" w:rsidRPr="00B01E81" w:rsidRDefault="00BD0785" w:rsidP="00BD0785">
      <w:pPr>
        <w:spacing w:line="240" w:lineRule="atLeast"/>
        <w:ind w:firstLine="709"/>
        <w:jc w:val="both"/>
        <w:rPr>
          <w:sz w:val="28"/>
          <w:szCs w:val="28"/>
        </w:rPr>
      </w:pPr>
      <w:r w:rsidRPr="00B01E81">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D0785" w:rsidRPr="00B01E81" w:rsidRDefault="00BD0785" w:rsidP="00BD0785">
      <w:pPr>
        <w:spacing w:line="240" w:lineRule="atLeast"/>
        <w:ind w:firstLine="709"/>
        <w:jc w:val="both"/>
        <w:rPr>
          <w:sz w:val="28"/>
          <w:szCs w:val="28"/>
        </w:rPr>
      </w:pPr>
      <w:r w:rsidRPr="00B01E81">
        <w:rPr>
          <w:sz w:val="28"/>
          <w:szCs w:val="28"/>
        </w:rPr>
        <w:lastRenderedPageBreak/>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BD0785" w:rsidRPr="00B01E81" w:rsidRDefault="00BD0785" w:rsidP="00BD0785">
      <w:pPr>
        <w:spacing w:line="240" w:lineRule="atLeast"/>
        <w:ind w:firstLine="709"/>
        <w:jc w:val="both"/>
        <w:rPr>
          <w:sz w:val="28"/>
          <w:szCs w:val="28"/>
        </w:rPr>
      </w:pPr>
      <w:r w:rsidRPr="00B01E81">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BD0785" w:rsidRPr="00B01E81" w:rsidRDefault="00BD0785" w:rsidP="00BD0785">
      <w:pPr>
        <w:spacing w:line="240" w:lineRule="atLeast"/>
        <w:ind w:firstLine="709"/>
        <w:jc w:val="both"/>
        <w:rPr>
          <w:sz w:val="28"/>
          <w:szCs w:val="28"/>
        </w:rPr>
      </w:pPr>
      <w:proofErr w:type="spellStart"/>
      <w:r w:rsidRPr="00B01E81">
        <w:rPr>
          <w:sz w:val="28"/>
          <w:szCs w:val="28"/>
        </w:rPr>
        <w:t>д</w:t>
      </w:r>
      <w:proofErr w:type="spellEnd"/>
      <w:r w:rsidRPr="00B01E81">
        <w:rPr>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9547D7" w:rsidRPr="00B01E81" w:rsidRDefault="001C7566" w:rsidP="00B01E81">
      <w:pPr>
        <w:spacing w:line="240" w:lineRule="atLeast"/>
        <w:ind w:firstLine="709"/>
        <w:jc w:val="both"/>
        <w:rPr>
          <w:sz w:val="28"/>
          <w:szCs w:val="28"/>
        </w:rPr>
      </w:pPr>
      <w:r w:rsidRPr="00B01E81">
        <w:rPr>
          <w:sz w:val="28"/>
          <w:szCs w:val="28"/>
        </w:rPr>
        <w:t>6</w:t>
      </w:r>
      <w:r w:rsidR="00982BF2" w:rsidRPr="00B01E81">
        <w:rPr>
          <w:sz w:val="28"/>
          <w:szCs w:val="28"/>
        </w:rPr>
        <w:t>. Учет объектов муниципального земельного контроля осуществляется посредством</w:t>
      </w:r>
      <w:r w:rsidR="009547D7" w:rsidRPr="00B01E81">
        <w:rPr>
          <w:sz w:val="28"/>
          <w:szCs w:val="28"/>
        </w:rPr>
        <w:t>:</w:t>
      </w:r>
    </w:p>
    <w:p w:rsidR="00EC140E" w:rsidRPr="00B01E81" w:rsidRDefault="00982BF2" w:rsidP="00B01E81">
      <w:pPr>
        <w:spacing w:line="240" w:lineRule="atLeast"/>
        <w:ind w:firstLine="709"/>
        <w:jc w:val="both"/>
        <w:rPr>
          <w:sz w:val="28"/>
          <w:szCs w:val="28"/>
        </w:rPr>
      </w:pPr>
      <w:r w:rsidRPr="00B01E81">
        <w:rPr>
          <w:sz w:val="28"/>
          <w:szCs w:val="28"/>
        </w:rPr>
        <w:t xml:space="preserve">перечня </w:t>
      </w:r>
      <w:r w:rsidR="009547D7" w:rsidRPr="00B01E81">
        <w:rPr>
          <w:sz w:val="28"/>
          <w:szCs w:val="28"/>
        </w:rPr>
        <w:t>объектов контроля</w:t>
      </w:r>
      <w:r w:rsidRPr="00B01E81">
        <w:rPr>
          <w:sz w:val="28"/>
          <w:szCs w:val="28"/>
        </w:rPr>
        <w:t xml:space="preserve">, утвержденного распоряжением администрации </w:t>
      </w:r>
      <w:r w:rsidR="00AC0641">
        <w:rPr>
          <w:sz w:val="28"/>
          <w:szCs w:val="28"/>
        </w:rPr>
        <w:t>Туркменского</w:t>
      </w:r>
      <w:r w:rsidR="009547D7" w:rsidRPr="00B01E81">
        <w:rPr>
          <w:sz w:val="28"/>
          <w:szCs w:val="28"/>
        </w:rPr>
        <w:t xml:space="preserve"> муниципального округа Ставропольского края </w:t>
      </w:r>
      <w:r w:rsidRPr="00B01E81">
        <w:rPr>
          <w:sz w:val="28"/>
          <w:szCs w:val="28"/>
        </w:rPr>
        <w:t>и размещенного на официальном сайте</w:t>
      </w:r>
      <w:r w:rsidR="003A4F86">
        <w:rPr>
          <w:sz w:val="28"/>
          <w:szCs w:val="28"/>
        </w:rPr>
        <w:t xml:space="preserve"> администрации</w:t>
      </w:r>
      <w:r w:rsidRPr="00B01E81">
        <w:rPr>
          <w:sz w:val="28"/>
          <w:szCs w:val="28"/>
        </w:rPr>
        <w:t xml:space="preserve"> </w:t>
      </w:r>
      <w:r w:rsidR="00AC0641">
        <w:rPr>
          <w:sz w:val="28"/>
          <w:szCs w:val="28"/>
        </w:rPr>
        <w:t>Туркменского</w:t>
      </w:r>
      <w:r w:rsidRPr="00B01E81">
        <w:rPr>
          <w:sz w:val="28"/>
          <w:szCs w:val="28"/>
        </w:rPr>
        <w:t xml:space="preserve"> муниципального  округа </w:t>
      </w:r>
      <w:r w:rsidR="00EC140E" w:rsidRPr="00B01E81">
        <w:rPr>
          <w:sz w:val="28"/>
          <w:szCs w:val="28"/>
        </w:rPr>
        <w:t xml:space="preserve">Ставропольского края </w:t>
      </w:r>
      <w:r w:rsidRPr="00B01E81">
        <w:rPr>
          <w:sz w:val="28"/>
          <w:szCs w:val="28"/>
        </w:rPr>
        <w:t>в информационно –</w:t>
      </w:r>
      <w:r w:rsidR="00B35793" w:rsidRPr="00B01E81">
        <w:rPr>
          <w:sz w:val="28"/>
          <w:szCs w:val="28"/>
        </w:rPr>
        <w:t xml:space="preserve"> </w:t>
      </w:r>
      <w:r w:rsidRPr="00B01E81">
        <w:rPr>
          <w:sz w:val="28"/>
          <w:szCs w:val="28"/>
        </w:rPr>
        <w:t>телекоммуникационной сети «Интернет</w:t>
      </w:r>
      <w:r w:rsidR="00EC140E" w:rsidRPr="00B01E81">
        <w:rPr>
          <w:sz w:val="28"/>
          <w:szCs w:val="28"/>
        </w:rPr>
        <w:t xml:space="preserve">»; </w:t>
      </w:r>
    </w:p>
    <w:p w:rsidR="00982BF2" w:rsidRPr="00B01E81" w:rsidRDefault="00982BF2" w:rsidP="00EC140E">
      <w:pPr>
        <w:spacing w:line="240" w:lineRule="atLeast"/>
        <w:ind w:firstLine="709"/>
        <w:jc w:val="both"/>
        <w:rPr>
          <w:sz w:val="28"/>
          <w:szCs w:val="28"/>
        </w:rPr>
      </w:pPr>
      <w:r w:rsidRPr="00B01E81">
        <w:rPr>
          <w:sz w:val="28"/>
          <w:szCs w:val="28"/>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982BF2" w:rsidRPr="00B01E81" w:rsidRDefault="00982BF2" w:rsidP="00EC140E">
      <w:pPr>
        <w:spacing w:line="240" w:lineRule="atLeast"/>
        <w:ind w:firstLine="709"/>
        <w:jc w:val="both"/>
        <w:rPr>
          <w:sz w:val="28"/>
          <w:szCs w:val="28"/>
        </w:rPr>
      </w:pPr>
      <w:r w:rsidRPr="00B01E81">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EC140E" w:rsidRPr="00B01E81" w:rsidRDefault="001C7566" w:rsidP="00EC140E">
      <w:pPr>
        <w:spacing w:line="240" w:lineRule="atLeast"/>
        <w:ind w:firstLine="709"/>
        <w:jc w:val="both"/>
        <w:rPr>
          <w:sz w:val="28"/>
          <w:szCs w:val="28"/>
        </w:rPr>
      </w:pPr>
      <w:r w:rsidRPr="00B01E81">
        <w:rPr>
          <w:sz w:val="28"/>
          <w:szCs w:val="28"/>
        </w:rPr>
        <w:t>7</w:t>
      </w:r>
      <w:r w:rsidR="00EC140E" w:rsidRPr="00B01E81">
        <w:rPr>
          <w:sz w:val="28"/>
          <w:szCs w:val="28"/>
        </w:rPr>
        <w:t xml:space="preserve">. Муниципальный земельный контроль осуществляется администрацией </w:t>
      </w:r>
      <w:r w:rsidR="00AC0641">
        <w:rPr>
          <w:sz w:val="28"/>
          <w:szCs w:val="28"/>
        </w:rPr>
        <w:t>Туркменского</w:t>
      </w:r>
      <w:r w:rsidR="00EC140E" w:rsidRPr="00B01E81">
        <w:rPr>
          <w:sz w:val="28"/>
          <w:szCs w:val="28"/>
        </w:rPr>
        <w:t xml:space="preserve"> муниципального округа Ставропольского края (далее – администрация).</w:t>
      </w:r>
    </w:p>
    <w:p w:rsidR="002A5B28" w:rsidRPr="00B01E81" w:rsidRDefault="008C52BE" w:rsidP="002A5B28">
      <w:pPr>
        <w:spacing w:line="240" w:lineRule="atLeast"/>
        <w:ind w:firstLine="709"/>
        <w:jc w:val="both"/>
        <w:rPr>
          <w:sz w:val="28"/>
          <w:szCs w:val="28"/>
        </w:rPr>
      </w:pPr>
      <w:r w:rsidRPr="008C52BE">
        <w:rPr>
          <w:color w:val="000000"/>
          <w:sz w:val="28"/>
          <w:szCs w:val="28"/>
        </w:rPr>
        <w:t>Муниципальный земельный контроль осуществляется должностными лицами администрации, в должностные обязанности которых в соответствии с должностной инструкцией входит осуществление полномочий по муниципальному земельному контролю (</w:t>
      </w:r>
      <w:r w:rsidR="002A5B28" w:rsidRPr="00B01E81">
        <w:rPr>
          <w:sz w:val="28"/>
          <w:szCs w:val="28"/>
        </w:rPr>
        <w:t>далее – инспектор).</w:t>
      </w:r>
    </w:p>
    <w:p w:rsidR="002A5B28" w:rsidRPr="00427A63" w:rsidRDefault="002A5B28" w:rsidP="002A5B28">
      <w:pPr>
        <w:spacing w:line="240" w:lineRule="atLeast"/>
        <w:ind w:firstLine="709"/>
        <w:jc w:val="both"/>
        <w:rPr>
          <w:sz w:val="28"/>
          <w:szCs w:val="28"/>
        </w:rPr>
      </w:pPr>
      <w:r w:rsidRPr="00427A63">
        <w:rPr>
          <w:sz w:val="28"/>
          <w:szCs w:val="28"/>
        </w:rPr>
        <w:t>Общее руководство деятельностью по муниципальному земельному контролю осуществляет заместитель главы администрации Туркменского муниципального округа Ставропольского края.</w:t>
      </w:r>
    </w:p>
    <w:p w:rsidR="002A5B28" w:rsidRPr="00427A63" w:rsidRDefault="002A5B28" w:rsidP="002A5B28">
      <w:pPr>
        <w:spacing w:line="240" w:lineRule="atLeast"/>
        <w:ind w:firstLine="709"/>
        <w:jc w:val="both"/>
        <w:rPr>
          <w:sz w:val="28"/>
          <w:szCs w:val="28"/>
        </w:rPr>
      </w:pPr>
      <w:r w:rsidRPr="00427A63">
        <w:rPr>
          <w:sz w:val="28"/>
          <w:szCs w:val="28"/>
        </w:rPr>
        <w:t>Непосредственное руководство деятельностью по муниципальному земельному контролю осуществляет начальник управления имущественных и земельных отношений администрации Туркменского муниципального округа Ставропольского края.</w:t>
      </w:r>
    </w:p>
    <w:p w:rsidR="00BE5A64" w:rsidRPr="008C52BE" w:rsidRDefault="00BE5A64" w:rsidP="00EC140E">
      <w:pPr>
        <w:spacing w:line="240" w:lineRule="atLeast"/>
        <w:ind w:firstLine="709"/>
        <w:jc w:val="both"/>
        <w:rPr>
          <w:sz w:val="28"/>
          <w:szCs w:val="28"/>
        </w:rPr>
      </w:pPr>
      <w:r w:rsidRPr="00427A63">
        <w:rPr>
          <w:sz w:val="28"/>
          <w:szCs w:val="28"/>
        </w:rPr>
        <w:t>Инспекторы имеют удостоверения</w:t>
      </w:r>
      <w:r w:rsidRPr="008C52BE">
        <w:rPr>
          <w:sz w:val="28"/>
          <w:szCs w:val="28"/>
        </w:rPr>
        <w:t xml:space="preserve"> инспектора </w:t>
      </w:r>
      <w:r w:rsidR="00EC140E" w:rsidRPr="008C52BE">
        <w:rPr>
          <w:sz w:val="28"/>
          <w:szCs w:val="28"/>
        </w:rPr>
        <w:t xml:space="preserve">администрации </w:t>
      </w:r>
      <w:r w:rsidR="00AC0641" w:rsidRPr="008C52BE">
        <w:rPr>
          <w:sz w:val="28"/>
          <w:szCs w:val="28"/>
        </w:rPr>
        <w:t>Туркменского</w:t>
      </w:r>
      <w:r w:rsidRPr="008C52BE">
        <w:rPr>
          <w:sz w:val="28"/>
          <w:szCs w:val="28"/>
        </w:rPr>
        <w:t xml:space="preserve"> муниципального округа.</w:t>
      </w:r>
    </w:p>
    <w:p w:rsidR="00BE5A64" w:rsidRPr="00B01E81" w:rsidRDefault="00BE5A64" w:rsidP="00EC140E">
      <w:pPr>
        <w:spacing w:line="240" w:lineRule="atLeast"/>
        <w:ind w:firstLine="709"/>
        <w:jc w:val="both"/>
        <w:rPr>
          <w:sz w:val="28"/>
          <w:szCs w:val="28"/>
        </w:rPr>
      </w:pPr>
      <w:r w:rsidRPr="00B01E81">
        <w:rPr>
          <w:sz w:val="28"/>
          <w:szCs w:val="28"/>
        </w:rPr>
        <w:t>Инспекторы, уполномоченные на проведение конкретных профилактическ</w:t>
      </w:r>
      <w:r w:rsidR="009B075B">
        <w:rPr>
          <w:sz w:val="28"/>
          <w:szCs w:val="28"/>
        </w:rPr>
        <w:t>их</w:t>
      </w:r>
      <w:r w:rsidRPr="00B01E81">
        <w:rPr>
          <w:sz w:val="28"/>
          <w:szCs w:val="28"/>
        </w:rPr>
        <w:t xml:space="preserve"> мероприяти</w:t>
      </w:r>
      <w:r w:rsidR="009B075B">
        <w:rPr>
          <w:sz w:val="28"/>
          <w:szCs w:val="28"/>
        </w:rPr>
        <w:t>й</w:t>
      </w:r>
      <w:r w:rsidRPr="00B01E81">
        <w:rPr>
          <w:sz w:val="28"/>
          <w:szCs w:val="28"/>
        </w:rPr>
        <w:t xml:space="preserve"> или контрольн</w:t>
      </w:r>
      <w:r w:rsidR="009B075B">
        <w:rPr>
          <w:sz w:val="28"/>
          <w:szCs w:val="28"/>
        </w:rPr>
        <w:t>ых</w:t>
      </w:r>
      <w:r w:rsidRPr="00B01E81">
        <w:rPr>
          <w:sz w:val="28"/>
          <w:szCs w:val="28"/>
        </w:rPr>
        <w:t xml:space="preserve"> мероприяти</w:t>
      </w:r>
      <w:r w:rsidR="009B075B">
        <w:rPr>
          <w:sz w:val="28"/>
          <w:szCs w:val="28"/>
        </w:rPr>
        <w:t>й</w:t>
      </w:r>
      <w:r w:rsidRPr="00B01E81">
        <w:rPr>
          <w:sz w:val="28"/>
          <w:szCs w:val="28"/>
        </w:rPr>
        <w:t>, определяются распоряжением администрации</w:t>
      </w:r>
      <w:r w:rsidR="00EC140E" w:rsidRPr="00B01E81">
        <w:rPr>
          <w:sz w:val="28"/>
          <w:szCs w:val="28"/>
        </w:rPr>
        <w:t xml:space="preserve"> </w:t>
      </w:r>
      <w:r w:rsidR="00AC0641">
        <w:rPr>
          <w:sz w:val="28"/>
          <w:szCs w:val="28"/>
        </w:rPr>
        <w:t>Туркменского</w:t>
      </w:r>
      <w:r w:rsidR="00EC140E" w:rsidRPr="00B01E81">
        <w:rPr>
          <w:sz w:val="28"/>
          <w:szCs w:val="28"/>
        </w:rPr>
        <w:t xml:space="preserve"> муниципального округа Ставропольского края</w:t>
      </w:r>
      <w:r w:rsidRPr="00B01E81">
        <w:rPr>
          <w:sz w:val="28"/>
          <w:szCs w:val="28"/>
        </w:rPr>
        <w:t xml:space="preserve"> о проведении профилактического мероприятия или контрольного мероприятия.</w:t>
      </w:r>
    </w:p>
    <w:p w:rsidR="00BE5A64" w:rsidRPr="00B01E81" w:rsidRDefault="00BE5A64" w:rsidP="00EC140E">
      <w:pPr>
        <w:spacing w:line="240" w:lineRule="atLeast"/>
        <w:ind w:firstLine="709"/>
        <w:jc w:val="both"/>
        <w:rPr>
          <w:sz w:val="28"/>
          <w:szCs w:val="28"/>
        </w:rPr>
      </w:pPr>
      <w:r w:rsidRPr="00B01E81">
        <w:rPr>
          <w:sz w:val="28"/>
          <w:szCs w:val="28"/>
        </w:rPr>
        <w:lastRenderedPageBreak/>
        <w:t>Инспекторы имеют права и наделяются обязанности в соответствии со статьей 29 Федерального закона от 31</w:t>
      </w:r>
      <w:r w:rsidR="0049640D">
        <w:rPr>
          <w:sz w:val="28"/>
          <w:szCs w:val="28"/>
        </w:rPr>
        <w:t xml:space="preserve"> июля </w:t>
      </w:r>
      <w:r w:rsidRPr="00B01E81">
        <w:rPr>
          <w:sz w:val="28"/>
          <w:szCs w:val="28"/>
        </w:rPr>
        <w:t>2020</w:t>
      </w:r>
      <w:r w:rsidR="0049640D">
        <w:rPr>
          <w:sz w:val="28"/>
          <w:szCs w:val="28"/>
        </w:rPr>
        <w:t xml:space="preserve"> года</w:t>
      </w:r>
      <w:r w:rsidRPr="00B01E81">
        <w:rPr>
          <w:sz w:val="28"/>
          <w:szCs w:val="28"/>
        </w:rPr>
        <w:t xml:space="preserve"> № 248-ФЗ «О государственном контроле (надзоре) и муниципальном контроле в Российской Федерации». </w:t>
      </w:r>
    </w:p>
    <w:p w:rsidR="00C203E9" w:rsidRPr="00B01E81" w:rsidRDefault="001C7566" w:rsidP="00EC140E">
      <w:pPr>
        <w:spacing w:line="240" w:lineRule="atLeast"/>
        <w:ind w:firstLine="709"/>
        <w:jc w:val="both"/>
        <w:rPr>
          <w:sz w:val="28"/>
          <w:szCs w:val="28"/>
        </w:rPr>
      </w:pPr>
      <w:r w:rsidRPr="00B01E81">
        <w:rPr>
          <w:sz w:val="28"/>
          <w:szCs w:val="28"/>
        </w:rPr>
        <w:t>8</w:t>
      </w:r>
      <w:r w:rsidR="00940DEF" w:rsidRPr="00B01E81">
        <w:rPr>
          <w:sz w:val="28"/>
          <w:szCs w:val="28"/>
        </w:rPr>
        <w:t xml:space="preserve">. </w:t>
      </w:r>
      <w:r w:rsidR="00C203E9" w:rsidRPr="00B01E81">
        <w:rPr>
          <w:sz w:val="28"/>
          <w:szCs w:val="28"/>
        </w:rPr>
        <w:t>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w:t>
      </w:r>
      <w:r w:rsidR="00982BF2" w:rsidRPr="00B01E81">
        <w:rPr>
          <w:sz w:val="28"/>
          <w:szCs w:val="28"/>
        </w:rPr>
        <w:t>.</w:t>
      </w:r>
    </w:p>
    <w:p w:rsidR="00BD7AC4" w:rsidRPr="00B01E81" w:rsidRDefault="001C7566" w:rsidP="00EC140E">
      <w:pPr>
        <w:widowControl w:val="0"/>
        <w:autoSpaceDE w:val="0"/>
        <w:autoSpaceDN w:val="0"/>
        <w:adjustRightInd w:val="0"/>
        <w:spacing w:line="240" w:lineRule="atLeast"/>
        <w:ind w:firstLine="709"/>
        <w:jc w:val="both"/>
        <w:rPr>
          <w:sz w:val="28"/>
          <w:szCs w:val="28"/>
        </w:rPr>
      </w:pPr>
      <w:r w:rsidRPr="00B01E81">
        <w:rPr>
          <w:sz w:val="28"/>
          <w:szCs w:val="28"/>
        </w:rPr>
        <w:t>9</w:t>
      </w:r>
      <w:r w:rsidR="00B42996" w:rsidRPr="00B01E81">
        <w:rPr>
          <w:sz w:val="28"/>
          <w:szCs w:val="28"/>
        </w:rPr>
        <w:t xml:space="preserve">. </w:t>
      </w:r>
      <w:r w:rsidR="00EC140E" w:rsidRPr="00B01E81">
        <w:rPr>
          <w:sz w:val="28"/>
          <w:szCs w:val="28"/>
        </w:rPr>
        <w:t>М</w:t>
      </w:r>
      <w:r w:rsidR="00BD7AC4" w:rsidRPr="00B01E81">
        <w:rPr>
          <w:sz w:val="28"/>
          <w:szCs w:val="28"/>
        </w:rPr>
        <w:t xml:space="preserve">униципальный земельный контроль </w:t>
      </w:r>
      <w:r w:rsidR="00EC140E" w:rsidRPr="00B01E81">
        <w:rPr>
          <w:sz w:val="28"/>
          <w:szCs w:val="28"/>
        </w:rPr>
        <w:t xml:space="preserve">осуществляется </w:t>
      </w:r>
      <w:r w:rsidR="00BD7AC4" w:rsidRPr="00B01E81">
        <w:rPr>
          <w:sz w:val="28"/>
          <w:szCs w:val="28"/>
        </w:rPr>
        <w:t>посредством проведения:</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а) профилактических мероприятий;</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427A63">
        <w:rPr>
          <w:sz w:val="28"/>
          <w:szCs w:val="28"/>
        </w:rPr>
        <w:t>б) контрольных мероприятий, проводимых</w:t>
      </w:r>
      <w:r w:rsidRPr="00B01E81">
        <w:rPr>
          <w:sz w:val="28"/>
          <w:szCs w:val="28"/>
        </w:rPr>
        <w:t xml:space="preserve"> </w:t>
      </w:r>
      <w:proofErr w:type="gramStart"/>
      <w:r w:rsidRPr="00B01E81">
        <w:rPr>
          <w:sz w:val="28"/>
          <w:szCs w:val="28"/>
        </w:rPr>
        <w:t>с</w:t>
      </w:r>
      <w:r w:rsidR="00EC140E" w:rsidRPr="00B01E81">
        <w:rPr>
          <w:sz w:val="28"/>
          <w:szCs w:val="28"/>
        </w:rPr>
        <w:t>о</w:t>
      </w:r>
      <w:proofErr w:type="gramEnd"/>
      <w:r w:rsidRPr="00B01E81">
        <w:rPr>
          <w:sz w:val="28"/>
          <w:szCs w:val="28"/>
        </w:rPr>
        <w:t xml:space="preserve"> взаимодействием с контролируемым лицом и без взаимодействия с контролируемым лицом.</w:t>
      </w:r>
    </w:p>
    <w:p w:rsidR="00BD7AC4" w:rsidRPr="00B01E81" w:rsidRDefault="001C7566" w:rsidP="00EC140E">
      <w:pPr>
        <w:widowControl w:val="0"/>
        <w:autoSpaceDE w:val="0"/>
        <w:autoSpaceDN w:val="0"/>
        <w:adjustRightInd w:val="0"/>
        <w:spacing w:line="240" w:lineRule="atLeast"/>
        <w:ind w:firstLine="709"/>
        <w:jc w:val="both"/>
        <w:rPr>
          <w:sz w:val="28"/>
          <w:szCs w:val="28"/>
        </w:rPr>
      </w:pPr>
      <w:r w:rsidRPr="0039419D">
        <w:rPr>
          <w:sz w:val="28"/>
          <w:szCs w:val="28"/>
        </w:rPr>
        <w:t>10</w:t>
      </w:r>
      <w:r w:rsidR="00BD7AC4" w:rsidRPr="0039419D">
        <w:rPr>
          <w:sz w:val="28"/>
          <w:szCs w:val="28"/>
        </w:rPr>
        <w:t>. Профилактические мероприятия</w:t>
      </w:r>
      <w:r w:rsidR="00BD7AC4" w:rsidRPr="00B01E81">
        <w:rPr>
          <w:sz w:val="28"/>
          <w:szCs w:val="28"/>
        </w:rPr>
        <w:t xml:space="preserve">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61569" w:rsidRPr="00B01E81" w:rsidRDefault="00BD7AC4" w:rsidP="00EC140E">
      <w:pPr>
        <w:widowControl w:val="0"/>
        <w:autoSpaceDE w:val="0"/>
        <w:autoSpaceDN w:val="0"/>
        <w:adjustRightInd w:val="0"/>
        <w:spacing w:line="240" w:lineRule="atLeast"/>
        <w:ind w:firstLine="709"/>
        <w:jc w:val="both"/>
        <w:rPr>
          <w:sz w:val="28"/>
          <w:szCs w:val="28"/>
        </w:rPr>
      </w:pPr>
      <w:proofErr w:type="gramStart"/>
      <w:r w:rsidRPr="00B01E81">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561569" w:rsidRPr="00B01E81">
        <w:rPr>
          <w:sz w:val="28"/>
          <w:szCs w:val="28"/>
        </w:rPr>
        <w:t xml:space="preserve"> (далее – программа профилактики рисков причинения вреда)</w:t>
      </w:r>
      <w:r w:rsidRPr="00B01E81">
        <w:rPr>
          <w:sz w:val="28"/>
          <w:szCs w:val="28"/>
        </w:rPr>
        <w:t xml:space="preserve">, утвержденной в порядке, установленном </w:t>
      </w:r>
      <w:r w:rsidR="00561569" w:rsidRPr="00B01E81">
        <w:rPr>
          <w:sz w:val="28"/>
          <w:szCs w:val="28"/>
        </w:rPr>
        <w:t>постановлением Правительства Р</w:t>
      </w:r>
      <w:r w:rsidR="0039419D">
        <w:rPr>
          <w:sz w:val="28"/>
          <w:szCs w:val="28"/>
        </w:rPr>
        <w:t xml:space="preserve">оссийской Федерации </w:t>
      </w:r>
      <w:r w:rsidR="00561569" w:rsidRPr="00B01E81">
        <w:rPr>
          <w:sz w:val="28"/>
          <w:szCs w:val="28"/>
        </w:rPr>
        <w:t>от 25</w:t>
      </w:r>
      <w:r w:rsidR="0039419D">
        <w:rPr>
          <w:sz w:val="28"/>
          <w:szCs w:val="28"/>
        </w:rPr>
        <w:t xml:space="preserve"> июня </w:t>
      </w:r>
      <w:r w:rsidR="00561569" w:rsidRPr="00B01E81">
        <w:rPr>
          <w:sz w:val="28"/>
          <w:szCs w:val="28"/>
        </w:rPr>
        <w:t>2021</w:t>
      </w:r>
      <w:r w:rsidR="0039419D">
        <w:rPr>
          <w:sz w:val="28"/>
          <w:szCs w:val="28"/>
        </w:rPr>
        <w:t xml:space="preserve"> года</w:t>
      </w:r>
      <w:r w:rsidR="00561569" w:rsidRPr="00B01E81">
        <w:rPr>
          <w:sz w:val="28"/>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BD7AC4" w:rsidRPr="00B01E81" w:rsidRDefault="00561569" w:rsidP="00EC140E">
      <w:pPr>
        <w:widowControl w:val="0"/>
        <w:autoSpaceDE w:val="0"/>
        <w:autoSpaceDN w:val="0"/>
        <w:adjustRightInd w:val="0"/>
        <w:spacing w:line="240" w:lineRule="atLeast"/>
        <w:ind w:firstLine="709"/>
        <w:jc w:val="both"/>
        <w:rPr>
          <w:sz w:val="28"/>
          <w:szCs w:val="28"/>
        </w:rPr>
      </w:pPr>
      <w:r w:rsidRPr="00B01E81">
        <w:rPr>
          <w:sz w:val="28"/>
          <w:szCs w:val="28"/>
        </w:rPr>
        <w:t>Администрацией могут</w:t>
      </w:r>
      <w:r w:rsidR="00BD7AC4" w:rsidRPr="00B01E81">
        <w:rPr>
          <w:sz w:val="28"/>
          <w:szCs w:val="28"/>
        </w:rPr>
        <w:t xml:space="preserve"> проводиться профилактические мероприятия, не предусмотренные программой профилактики рисков причинения вреда.</w:t>
      </w:r>
    </w:p>
    <w:p w:rsidR="00BD7AC4" w:rsidRPr="00427A63"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CF022E" w:rsidRPr="00B01E81">
        <w:rPr>
          <w:sz w:val="28"/>
          <w:szCs w:val="28"/>
        </w:rPr>
        <w:t>инспектор</w:t>
      </w:r>
      <w:r w:rsidRPr="00B01E81">
        <w:rPr>
          <w:sz w:val="28"/>
          <w:szCs w:val="28"/>
        </w:rPr>
        <w:t xml:space="preserve">, </w:t>
      </w:r>
      <w:r w:rsidR="00E11E63" w:rsidRPr="00B01E81">
        <w:rPr>
          <w:sz w:val="28"/>
          <w:szCs w:val="28"/>
        </w:rPr>
        <w:t>проводящий профилактическое мероприятие</w:t>
      </w:r>
      <w:r w:rsidRPr="00B01E81">
        <w:rPr>
          <w:sz w:val="28"/>
          <w:szCs w:val="28"/>
        </w:rPr>
        <w:t xml:space="preserve"> незамедлительно </w:t>
      </w:r>
      <w:r w:rsidRPr="00427A63">
        <w:rPr>
          <w:sz w:val="28"/>
          <w:szCs w:val="28"/>
        </w:rPr>
        <w:t xml:space="preserve">направляет информацию об этом </w:t>
      </w:r>
      <w:r w:rsidR="00B42996" w:rsidRPr="00427A63">
        <w:rPr>
          <w:sz w:val="28"/>
          <w:szCs w:val="28"/>
        </w:rPr>
        <w:t xml:space="preserve">заместителю главы администрации </w:t>
      </w:r>
      <w:r w:rsidR="00AC0641" w:rsidRPr="00427A63">
        <w:rPr>
          <w:sz w:val="28"/>
          <w:szCs w:val="28"/>
        </w:rPr>
        <w:t>Туркменского</w:t>
      </w:r>
      <w:r w:rsidR="00B42996" w:rsidRPr="00427A63">
        <w:rPr>
          <w:sz w:val="28"/>
          <w:szCs w:val="28"/>
        </w:rPr>
        <w:t xml:space="preserve"> муниципального </w:t>
      </w:r>
      <w:r w:rsidRPr="00427A63">
        <w:rPr>
          <w:sz w:val="28"/>
          <w:szCs w:val="28"/>
        </w:rPr>
        <w:t xml:space="preserve"> округа Ставропольского края для принятия решения о проведении контрольных мероприятий.</w:t>
      </w:r>
    </w:p>
    <w:p w:rsidR="00BD7AC4" w:rsidRPr="00B01E81" w:rsidRDefault="00E11E63" w:rsidP="00EC140E">
      <w:pPr>
        <w:widowControl w:val="0"/>
        <w:autoSpaceDE w:val="0"/>
        <w:autoSpaceDN w:val="0"/>
        <w:adjustRightInd w:val="0"/>
        <w:spacing w:line="240" w:lineRule="atLeast"/>
        <w:ind w:firstLine="709"/>
        <w:jc w:val="both"/>
        <w:rPr>
          <w:sz w:val="28"/>
          <w:szCs w:val="28"/>
        </w:rPr>
      </w:pPr>
      <w:r w:rsidRPr="001A7B87">
        <w:rPr>
          <w:sz w:val="28"/>
          <w:szCs w:val="28"/>
        </w:rPr>
        <w:t>1</w:t>
      </w:r>
      <w:r w:rsidR="001A7B87" w:rsidRPr="001A7B87">
        <w:rPr>
          <w:sz w:val="28"/>
          <w:szCs w:val="28"/>
        </w:rPr>
        <w:t>1</w:t>
      </w:r>
      <w:r w:rsidR="00BD7AC4" w:rsidRPr="001A7B87">
        <w:rPr>
          <w:sz w:val="28"/>
          <w:szCs w:val="28"/>
        </w:rPr>
        <w:t>. При осуществлении</w:t>
      </w:r>
      <w:r w:rsidR="00BD7AC4" w:rsidRPr="00B01E81">
        <w:rPr>
          <w:sz w:val="28"/>
          <w:szCs w:val="28"/>
        </w:rPr>
        <w:t xml:space="preserve"> администрацией муниципального земельного контроля могут проводиться следующие виды профилактических мероприятий:</w:t>
      </w:r>
      <w:r w:rsidRPr="00B01E81">
        <w:rPr>
          <w:sz w:val="28"/>
          <w:szCs w:val="28"/>
        </w:rPr>
        <w:t xml:space="preserve"> </w:t>
      </w:r>
    </w:p>
    <w:p w:rsidR="002A5B28" w:rsidRDefault="002A5B28" w:rsidP="002A5B28">
      <w:pPr>
        <w:pStyle w:val="ConsPlusNormal"/>
        <w:tabs>
          <w:tab w:val="left" w:pos="993"/>
        </w:tabs>
        <w:ind w:firstLine="709"/>
        <w:jc w:val="both"/>
      </w:pPr>
      <w:r>
        <w:rPr>
          <w:rFonts w:ascii="Times New Roman" w:hAnsi="Times New Roman" w:cs="Times New Roman"/>
          <w:color w:val="000000"/>
          <w:sz w:val="28"/>
          <w:szCs w:val="28"/>
        </w:rPr>
        <w:lastRenderedPageBreak/>
        <w:t>а) информирование;</w:t>
      </w:r>
    </w:p>
    <w:p w:rsidR="002A5B28" w:rsidRDefault="002A5B28" w:rsidP="002A5B28">
      <w:pPr>
        <w:pStyle w:val="ConsPlusNormal"/>
        <w:tabs>
          <w:tab w:val="left" w:pos="993"/>
        </w:tabs>
        <w:ind w:firstLine="709"/>
        <w:jc w:val="both"/>
      </w:pPr>
      <w:r>
        <w:rPr>
          <w:rFonts w:ascii="Times New Roman" w:hAnsi="Times New Roman" w:cs="Times New Roman"/>
          <w:color w:val="000000"/>
          <w:sz w:val="28"/>
          <w:szCs w:val="28"/>
        </w:rPr>
        <w:t>б) обобщение правоприменительной практики;</w:t>
      </w:r>
    </w:p>
    <w:p w:rsidR="002A5B28" w:rsidRDefault="002A5B28" w:rsidP="002A5B28">
      <w:pPr>
        <w:pStyle w:val="ConsPlusNormal"/>
        <w:tabs>
          <w:tab w:val="left" w:pos="993"/>
        </w:tabs>
        <w:ind w:firstLine="709"/>
        <w:jc w:val="both"/>
      </w:pPr>
      <w:r>
        <w:rPr>
          <w:rFonts w:ascii="Times New Roman" w:hAnsi="Times New Roman" w:cs="Times New Roman"/>
          <w:color w:val="000000"/>
          <w:sz w:val="28"/>
          <w:szCs w:val="28"/>
        </w:rPr>
        <w:t>в) объявление предостережений;</w:t>
      </w:r>
    </w:p>
    <w:p w:rsidR="002A5B28" w:rsidRDefault="002A5B28" w:rsidP="002A5B28">
      <w:pPr>
        <w:pStyle w:val="ConsPlusNormal"/>
        <w:tabs>
          <w:tab w:val="left" w:pos="993"/>
        </w:tabs>
        <w:ind w:firstLine="709"/>
        <w:jc w:val="both"/>
      </w:pPr>
      <w:r>
        <w:rPr>
          <w:rFonts w:ascii="Times New Roman" w:hAnsi="Times New Roman" w:cs="Times New Roman"/>
          <w:color w:val="000000"/>
          <w:sz w:val="28"/>
          <w:szCs w:val="28"/>
        </w:rPr>
        <w:t>г) консультирование;</w:t>
      </w:r>
    </w:p>
    <w:p w:rsidR="002A5B28" w:rsidRDefault="002A5B28" w:rsidP="002A5B28">
      <w:pPr>
        <w:pStyle w:val="ConsPlusNormal"/>
        <w:tabs>
          <w:tab w:val="left" w:pos="993"/>
        </w:tabs>
        <w:ind w:firstLine="709"/>
        <w:jc w:val="both"/>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профилактический визит.</w:t>
      </w:r>
    </w:p>
    <w:p w:rsidR="00670541" w:rsidRDefault="007C60B1" w:rsidP="00EC30CF">
      <w:pPr>
        <w:widowControl w:val="0"/>
        <w:autoSpaceDE w:val="0"/>
        <w:autoSpaceDN w:val="0"/>
        <w:adjustRightInd w:val="0"/>
        <w:spacing w:line="240" w:lineRule="atLeast"/>
        <w:ind w:firstLine="709"/>
        <w:jc w:val="both"/>
        <w:rPr>
          <w:sz w:val="28"/>
          <w:szCs w:val="28"/>
        </w:rPr>
      </w:pPr>
      <w:r w:rsidRPr="00B01E81">
        <w:rPr>
          <w:sz w:val="28"/>
          <w:szCs w:val="28"/>
        </w:rPr>
        <w:t>1</w:t>
      </w:r>
      <w:r w:rsidR="00427A63">
        <w:rPr>
          <w:sz w:val="28"/>
          <w:szCs w:val="28"/>
        </w:rPr>
        <w:t>2</w:t>
      </w:r>
      <w:r w:rsidR="00BD7AC4" w:rsidRPr="00B01E81">
        <w:rPr>
          <w:sz w:val="28"/>
          <w:szCs w:val="28"/>
        </w:rPr>
        <w:t xml:space="preserve">. </w:t>
      </w:r>
      <w:r w:rsidR="00670541" w:rsidRPr="00B01E81">
        <w:rPr>
          <w:sz w:val="28"/>
          <w:szCs w:val="28"/>
        </w:rPr>
        <w:t>Информирование осуществляется администрацией посредством размещения сведений, предусмотренных частью 3 статьи 46 Федерального закона от 31</w:t>
      </w:r>
      <w:r w:rsidR="00427A63">
        <w:rPr>
          <w:sz w:val="28"/>
          <w:szCs w:val="28"/>
        </w:rPr>
        <w:t xml:space="preserve"> июля </w:t>
      </w:r>
      <w:r w:rsidR="00670541" w:rsidRPr="00B01E81">
        <w:rPr>
          <w:sz w:val="28"/>
          <w:szCs w:val="28"/>
        </w:rPr>
        <w:t>2020</w:t>
      </w:r>
      <w:r w:rsidR="00427A63">
        <w:rPr>
          <w:sz w:val="28"/>
          <w:szCs w:val="28"/>
        </w:rPr>
        <w:t xml:space="preserve"> года</w:t>
      </w:r>
      <w:r w:rsidR="00670541" w:rsidRPr="00B01E81">
        <w:rPr>
          <w:sz w:val="28"/>
          <w:szCs w:val="28"/>
        </w:rPr>
        <w:t xml:space="preserve"> № 248-ФЗ «О государственном контроле (надзоре) и муниципальном контроле в Российской Федерации» на официальном сайте </w:t>
      </w:r>
      <w:r w:rsidR="00AC0641">
        <w:rPr>
          <w:sz w:val="28"/>
          <w:szCs w:val="28"/>
        </w:rPr>
        <w:t>Туркменского</w:t>
      </w:r>
      <w:r w:rsidR="00670541" w:rsidRPr="00B01E81">
        <w:rPr>
          <w:sz w:val="28"/>
          <w:szCs w:val="28"/>
        </w:rPr>
        <w:t xml:space="preserve"> </w:t>
      </w:r>
      <w:r w:rsidR="00EC30CF" w:rsidRPr="00B01E81">
        <w:rPr>
          <w:sz w:val="28"/>
          <w:szCs w:val="28"/>
        </w:rPr>
        <w:t>муниципального округа</w:t>
      </w:r>
      <w:r w:rsidR="00670541" w:rsidRPr="00B01E81">
        <w:rPr>
          <w:sz w:val="28"/>
          <w:szCs w:val="28"/>
        </w:rPr>
        <w:t xml:space="preserve"> Ставропольского края в информационно – телекоммуникационной сети «Интернет»</w:t>
      </w:r>
      <w:r w:rsidR="00EC30CF" w:rsidRPr="00B01E81">
        <w:rPr>
          <w:sz w:val="28"/>
          <w:szCs w:val="28"/>
        </w:rPr>
        <w:t xml:space="preserve"> и</w:t>
      </w:r>
      <w:r w:rsidR="00670541" w:rsidRPr="00B01E81">
        <w:rPr>
          <w:sz w:val="28"/>
          <w:szCs w:val="28"/>
        </w:rPr>
        <w:t xml:space="preserve"> в средствах массовой информации.</w:t>
      </w:r>
    </w:p>
    <w:p w:rsidR="00762EAC" w:rsidRDefault="00427A63" w:rsidP="00762EAC">
      <w:pPr>
        <w:pStyle w:val="ConsPlusNormal"/>
        <w:tabs>
          <w:tab w:val="left" w:pos="993"/>
        </w:tabs>
        <w:ind w:firstLine="709"/>
        <w:jc w:val="both"/>
      </w:pPr>
      <w:r>
        <w:rPr>
          <w:rFonts w:ascii="Times New Roman" w:hAnsi="Times New Roman" w:cs="Times New Roman"/>
          <w:sz w:val="28"/>
          <w:szCs w:val="28"/>
        </w:rPr>
        <w:t>13</w:t>
      </w:r>
      <w:r w:rsidR="00762EAC" w:rsidRPr="00762EAC">
        <w:rPr>
          <w:rFonts w:ascii="Times New Roman" w:hAnsi="Times New Roman" w:cs="Times New Roman"/>
          <w:sz w:val="28"/>
          <w:szCs w:val="28"/>
        </w:rPr>
        <w:t xml:space="preserve">. </w:t>
      </w:r>
      <w:r w:rsidR="00762EAC" w:rsidRPr="00762EAC">
        <w:rPr>
          <w:rFonts w:ascii="Times New Roman" w:hAnsi="Times New Roman" w:cs="Times New Roman"/>
          <w:color w:val="000000"/>
          <w:sz w:val="28"/>
          <w:szCs w:val="28"/>
        </w:rPr>
        <w:t xml:space="preserve">Обобщение правоприменительной практики осуществляется </w:t>
      </w:r>
      <w:r w:rsidR="00762EAC">
        <w:rPr>
          <w:rFonts w:ascii="Times New Roman" w:hAnsi="Times New Roman" w:cs="Times New Roman"/>
          <w:color w:val="000000"/>
          <w:sz w:val="28"/>
          <w:szCs w:val="28"/>
        </w:rPr>
        <w:t>а</w:t>
      </w:r>
      <w:r w:rsidR="00762EAC" w:rsidRPr="00762EAC">
        <w:rPr>
          <w:rFonts w:ascii="Times New Roman" w:hAnsi="Times New Roman" w:cs="Times New Roman"/>
          <w:color w:val="000000"/>
          <w:sz w:val="28"/>
          <w:szCs w:val="28"/>
        </w:rPr>
        <w:t xml:space="preserve">дминистрацией </w:t>
      </w:r>
      <w:r w:rsidR="00762EAC">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762EAC" w:rsidRDefault="00762EAC" w:rsidP="00762EAC">
      <w:pPr>
        <w:pStyle w:val="ConsPlusNormal"/>
        <w:tabs>
          <w:tab w:val="left" w:pos="993"/>
        </w:tabs>
        <w:ind w:firstLine="709"/>
        <w:jc w:val="both"/>
      </w:pPr>
      <w:r>
        <w:rPr>
          <w:rFonts w:ascii="Times New Roman" w:hAnsi="Times New Roman" w:cs="Times New Roman"/>
          <w:color w:val="000000"/>
          <w:sz w:val="28"/>
          <w:szCs w:val="28"/>
        </w:rPr>
        <w:t>По итогам обобщения правоприменительной практики должностные лица, уполномоченные осуществлять муниципальный земельный контроль,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Туркменского муниципального округа Ставропольского края и размещается в срок до 1 июля года, следующего за отчетным годом, на официальном сайте Администрации округа.</w:t>
      </w:r>
    </w:p>
    <w:p w:rsidR="00002F5C" w:rsidRPr="00B01E81" w:rsidRDefault="007C60B1" w:rsidP="00EC140E">
      <w:pPr>
        <w:widowControl w:val="0"/>
        <w:autoSpaceDE w:val="0"/>
        <w:autoSpaceDN w:val="0"/>
        <w:adjustRightInd w:val="0"/>
        <w:spacing w:line="240" w:lineRule="atLeast"/>
        <w:ind w:firstLine="709"/>
        <w:jc w:val="both"/>
        <w:rPr>
          <w:sz w:val="28"/>
          <w:szCs w:val="28"/>
        </w:rPr>
      </w:pPr>
      <w:r w:rsidRPr="00B01E81">
        <w:rPr>
          <w:sz w:val="28"/>
          <w:szCs w:val="28"/>
        </w:rPr>
        <w:t>1</w:t>
      </w:r>
      <w:r w:rsidR="00427A63">
        <w:rPr>
          <w:sz w:val="28"/>
          <w:szCs w:val="28"/>
        </w:rPr>
        <w:t>4</w:t>
      </w:r>
      <w:r w:rsidR="00B42996" w:rsidRPr="00B01E81">
        <w:rPr>
          <w:sz w:val="28"/>
          <w:szCs w:val="28"/>
        </w:rPr>
        <w:t>.</w:t>
      </w:r>
      <w:r w:rsidR="00BD7AC4" w:rsidRPr="00B01E81">
        <w:rPr>
          <w:sz w:val="28"/>
          <w:szCs w:val="28"/>
        </w:rPr>
        <w:t xml:space="preserve"> Предостережение о недопустимости нарушения обязательных требований объявляется контролируемому лицу в случае наличия у </w:t>
      </w:r>
      <w:r w:rsidR="00ED2E5E" w:rsidRPr="00B01E81">
        <w:rPr>
          <w:sz w:val="28"/>
          <w:szCs w:val="28"/>
        </w:rPr>
        <w:t xml:space="preserve">администрации </w:t>
      </w:r>
      <w:r w:rsidR="00BD7AC4" w:rsidRPr="00B01E81">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002F5C" w:rsidRPr="00B01E81" w:rsidRDefault="00BD7AC4" w:rsidP="00EC140E">
      <w:pPr>
        <w:widowControl w:val="0"/>
        <w:autoSpaceDE w:val="0"/>
        <w:autoSpaceDN w:val="0"/>
        <w:adjustRightInd w:val="0"/>
        <w:spacing w:line="240" w:lineRule="atLeast"/>
        <w:ind w:firstLine="709"/>
        <w:jc w:val="both"/>
        <w:rPr>
          <w:sz w:val="28"/>
          <w:szCs w:val="28"/>
        </w:rPr>
      </w:pPr>
      <w:r w:rsidRPr="00427A63">
        <w:rPr>
          <w:sz w:val="28"/>
          <w:szCs w:val="28"/>
        </w:rPr>
        <w:t xml:space="preserve">Предостережения объявляются </w:t>
      </w:r>
      <w:r w:rsidR="00ED2E5E" w:rsidRPr="00427A63">
        <w:rPr>
          <w:sz w:val="28"/>
          <w:szCs w:val="28"/>
        </w:rPr>
        <w:t xml:space="preserve">заместителем главы администрации </w:t>
      </w:r>
      <w:r w:rsidR="00AC0641" w:rsidRPr="00427A63">
        <w:rPr>
          <w:sz w:val="28"/>
          <w:szCs w:val="28"/>
        </w:rPr>
        <w:t>Туркменского</w:t>
      </w:r>
      <w:r w:rsidR="00ED2E5E" w:rsidRPr="00427A63">
        <w:rPr>
          <w:sz w:val="28"/>
          <w:szCs w:val="28"/>
        </w:rPr>
        <w:t xml:space="preserve"> муниципального</w:t>
      </w:r>
      <w:r w:rsidRPr="00427A63">
        <w:rPr>
          <w:sz w:val="28"/>
          <w:szCs w:val="28"/>
        </w:rPr>
        <w:t xml:space="preserve"> округа Ставропольского края не позднее 30</w:t>
      </w:r>
      <w:r w:rsidRPr="00B01E81">
        <w:rPr>
          <w:sz w:val="28"/>
          <w:szCs w:val="28"/>
        </w:rPr>
        <w:t xml:space="preserve"> дней со дня получения указанных сведений. </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 xml:space="preserve">В случае объявления </w:t>
      </w:r>
      <w:r w:rsidR="00233C23" w:rsidRPr="00B01E81">
        <w:rPr>
          <w:sz w:val="28"/>
          <w:szCs w:val="28"/>
        </w:rPr>
        <w:t xml:space="preserve">администрацией </w:t>
      </w:r>
      <w:r w:rsidRPr="00B01E81">
        <w:rPr>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233C23" w:rsidRPr="00B01E81">
        <w:rPr>
          <w:sz w:val="28"/>
          <w:szCs w:val="28"/>
        </w:rPr>
        <w:t xml:space="preserve">администрацией </w:t>
      </w:r>
      <w:r w:rsidRPr="00B01E81">
        <w:rPr>
          <w:sz w:val="28"/>
          <w:szCs w:val="28"/>
        </w:rPr>
        <w:t xml:space="preserve">в течение 30 дней со дня получения. В результате рассмотрения возражения контролируемому лицу направляется ответ с информацией о согласии или </w:t>
      </w:r>
      <w:r w:rsidRPr="00B01E81">
        <w:rPr>
          <w:sz w:val="28"/>
          <w:szCs w:val="28"/>
        </w:rPr>
        <w:lastRenderedPageBreak/>
        <w:t>несогласии с возражением. В случае несогласия с возражением указываются соответствующие обоснования.</w:t>
      </w:r>
    </w:p>
    <w:p w:rsidR="00BD7AC4" w:rsidRPr="00B01E81" w:rsidRDefault="007C60B1" w:rsidP="00EC140E">
      <w:pPr>
        <w:widowControl w:val="0"/>
        <w:autoSpaceDE w:val="0"/>
        <w:autoSpaceDN w:val="0"/>
        <w:adjustRightInd w:val="0"/>
        <w:spacing w:line="240" w:lineRule="atLeast"/>
        <w:ind w:firstLine="709"/>
        <w:jc w:val="both"/>
        <w:rPr>
          <w:sz w:val="28"/>
          <w:szCs w:val="28"/>
        </w:rPr>
      </w:pPr>
      <w:r w:rsidRPr="00427A63">
        <w:rPr>
          <w:sz w:val="28"/>
          <w:szCs w:val="28"/>
        </w:rPr>
        <w:t>1</w:t>
      </w:r>
      <w:r w:rsidR="00427A63" w:rsidRPr="00427A63">
        <w:rPr>
          <w:sz w:val="28"/>
          <w:szCs w:val="28"/>
        </w:rPr>
        <w:t>5</w:t>
      </w:r>
      <w:r w:rsidR="00B42996" w:rsidRPr="00427A63">
        <w:rPr>
          <w:sz w:val="28"/>
          <w:szCs w:val="28"/>
        </w:rPr>
        <w:t>.</w:t>
      </w:r>
      <w:r w:rsidR="00BD7AC4" w:rsidRPr="00427A63">
        <w:rPr>
          <w:sz w:val="28"/>
          <w:szCs w:val="28"/>
        </w:rPr>
        <w:t xml:space="preserve"> Консультирование</w:t>
      </w:r>
      <w:r w:rsidR="00BD7AC4" w:rsidRPr="00B01E81">
        <w:rPr>
          <w:sz w:val="28"/>
          <w:szCs w:val="28"/>
        </w:rPr>
        <w:t xml:space="preserve"> контролируемых лиц осуществляется </w:t>
      </w:r>
      <w:r w:rsidR="00002F5C" w:rsidRPr="00B01E81">
        <w:rPr>
          <w:sz w:val="28"/>
          <w:szCs w:val="28"/>
        </w:rPr>
        <w:t>инспекторами по</w:t>
      </w:r>
      <w:r w:rsidR="00BD7AC4" w:rsidRPr="00B01E81">
        <w:rPr>
          <w:sz w:val="28"/>
          <w:szCs w:val="28"/>
        </w:rPr>
        <w:t xml:space="preserve"> телефону, посредством </w:t>
      </w:r>
      <w:proofErr w:type="spellStart"/>
      <w:r w:rsidR="00BD7AC4" w:rsidRPr="00B01E81">
        <w:rPr>
          <w:sz w:val="28"/>
          <w:szCs w:val="28"/>
        </w:rPr>
        <w:t>видео-конференц-связи</w:t>
      </w:r>
      <w:proofErr w:type="spellEnd"/>
      <w:r w:rsidR="00BD7AC4" w:rsidRPr="00B01E81">
        <w:rPr>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8771F3" w:rsidRPr="00B01E81" w:rsidRDefault="00BD7AC4" w:rsidP="008771F3">
      <w:pPr>
        <w:spacing w:line="240" w:lineRule="atLeast"/>
        <w:ind w:firstLine="709"/>
        <w:jc w:val="both"/>
        <w:rPr>
          <w:sz w:val="28"/>
          <w:szCs w:val="28"/>
        </w:rPr>
      </w:pPr>
      <w:r w:rsidRPr="00B01E81">
        <w:rPr>
          <w:sz w:val="28"/>
          <w:szCs w:val="28"/>
        </w:rPr>
        <w:t xml:space="preserve">Личный прием граждан проводится </w:t>
      </w:r>
      <w:r w:rsidR="00531059" w:rsidRPr="00B01E81">
        <w:rPr>
          <w:sz w:val="28"/>
          <w:szCs w:val="28"/>
        </w:rPr>
        <w:t xml:space="preserve">заместителем главы администрации </w:t>
      </w:r>
      <w:r w:rsidR="00AC0641">
        <w:rPr>
          <w:sz w:val="28"/>
          <w:szCs w:val="28"/>
        </w:rPr>
        <w:t>Туркменского</w:t>
      </w:r>
      <w:r w:rsidR="00531059" w:rsidRPr="00B01E81">
        <w:rPr>
          <w:sz w:val="28"/>
          <w:szCs w:val="28"/>
        </w:rPr>
        <w:t xml:space="preserve"> муниципального округа Ставропольского края</w:t>
      </w:r>
      <w:r w:rsidRPr="00B01E81">
        <w:rPr>
          <w:sz w:val="28"/>
          <w:szCs w:val="28"/>
        </w:rPr>
        <w:t xml:space="preserve">. Информация о месте приема, а также об установленных для приема днях и часах размещается на официальном сайте </w:t>
      </w:r>
      <w:r w:rsidR="008771F3">
        <w:rPr>
          <w:sz w:val="28"/>
          <w:szCs w:val="28"/>
        </w:rPr>
        <w:t xml:space="preserve">администрации </w:t>
      </w:r>
      <w:r w:rsidR="00AC0641">
        <w:rPr>
          <w:sz w:val="28"/>
          <w:szCs w:val="28"/>
        </w:rPr>
        <w:t>Туркменского</w:t>
      </w:r>
      <w:r w:rsidR="00531059" w:rsidRPr="00B01E81">
        <w:rPr>
          <w:sz w:val="28"/>
          <w:szCs w:val="28"/>
        </w:rPr>
        <w:t xml:space="preserve"> муниципального округа</w:t>
      </w:r>
      <w:r w:rsidR="008771F3">
        <w:rPr>
          <w:sz w:val="28"/>
          <w:szCs w:val="28"/>
        </w:rPr>
        <w:t xml:space="preserve"> </w:t>
      </w:r>
      <w:r w:rsidR="008771F3" w:rsidRPr="00B01E81">
        <w:rPr>
          <w:sz w:val="28"/>
          <w:szCs w:val="28"/>
        </w:rPr>
        <w:t xml:space="preserve">Ставропольского края в информационно – телекоммуникационной сети «Интернет»; </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Консультирование осуществляется в устной или письменной форме по следующим вопросам:</w:t>
      </w:r>
    </w:p>
    <w:p w:rsidR="00BD7AC4" w:rsidRPr="00B01E81" w:rsidRDefault="00CA16A6" w:rsidP="00EC140E">
      <w:pPr>
        <w:widowControl w:val="0"/>
        <w:autoSpaceDE w:val="0"/>
        <w:autoSpaceDN w:val="0"/>
        <w:adjustRightInd w:val="0"/>
        <w:spacing w:line="240" w:lineRule="atLeast"/>
        <w:ind w:firstLine="709"/>
        <w:jc w:val="both"/>
        <w:rPr>
          <w:sz w:val="28"/>
          <w:szCs w:val="28"/>
        </w:rPr>
      </w:pPr>
      <w:r w:rsidRPr="00B01E81">
        <w:rPr>
          <w:sz w:val="28"/>
          <w:szCs w:val="28"/>
        </w:rPr>
        <w:t>а</w:t>
      </w:r>
      <w:r w:rsidR="00BD7AC4" w:rsidRPr="00B01E81">
        <w:rPr>
          <w:sz w:val="28"/>
          <w:szCs w:val="28"/>
        </w:rPr>
        <w:t>) организация и осуществление муниципального земельного контроля;</w:t>
      </w:r>
    </w:p>
    <w:p w:rsidR="00BD7AC4" w:rsidRPr="00B01E81" w:rsidRDefault="00CA16A6" w:rsidP="00EC140E">
      <w:pPr>
        <w:widowControl w:val="0"/>
        <w:autoSpaceDE w:val="0"/>
        <w:autoSpaceDN w:val="0"/>
        <w:adjustRightInd w:val="0"/>
        <w:spacing w:line="240" w:lineRule="atLeast"/>
        <w:ind w:firstLine="709"/>
        <w:jc w:val="both"/>
        <w:rPr>
          <w:sz w:val="28"/>
          <w:szCs w:val="28"/>
        </w:rPr>
      </w:pPr>
      <w:r w:rsidRPr="00B01E81">
        <w:rPr>
          <w:sz w:val="28"/>
          <w:szCs w:val="28"/>
        </w:rPr>
        <w:t>б</w:t>
      </w:r>
      <w:r w:rsidR="00BD7AC4" w:rsidRPr="00B01E81">
        <w:rPr>
          <w:sz w:val="28"/>
          <w:szCs w:val="28"/>
        </w:rPr>
        <w:t>) порядок осуществления контрольных мероприятий, установленных настоящим Положением;</w:t>
      </w:r>
    </w:p>
    <w:p w:rsidR="00BD7AC4" w:rsidRPr="00B01E81" w:rsidRDefault="00CA16A6" w:rsidP="00EC140E">
      <w:pPr>
        <w:widowControl w:val="0"/>
        <w:autoSpaceDE w:val="0"/>
        <w:autoSpaceDN w:val="0"/>
        <w:adjustRightInd w:val="0"/>
        <w:spacing w:line="240" w:lineRule="atLeast"/>
        <w:ind w:firstLine="709"/>
        <w:jc w:val="both"/>
        <w:rPr>
          <w:sz w:val="28"/>
          <w:szCs w:val="28"/>
        </w:rPr>
      </w:pPr>
      <w:r w:rsidRPr="00B01E81">
        <w:rPr>
          <w:sz w:val="28"/>
          <w:szCs w:val="28"/>
        </w:rPr>
        <w:t>в</w:t>
      </w:r>
      <w:r w:rsidR="00BD7AC4" w:rsidRPr="00B01E81">
        <w:rPr>
          <w:sz w:val="28"/>
          <w:szCs w:val="28"/>
        </w:rPr>
        <w:t>) порядок обжалования действий (бездействия) должностных лиц уполномоченных осуществлять муниципальный земельный контроль;</w:t>
      </w:r>
    </w:p>
    <w:p w:rsidR="00BD7AC4" w:rsidRPr="00B01E81" w:rsidRDefault="00CA16A6" w:rsidP="00EC140E">
      <w:pPr>
        <w:widowControl w:val="0"/>
        <w:autoSpaceDE w:val="0"/>
        <w:autoSpaceDN w:val="0"/>
        <w:adjustRightInd w:val="0"/>
        <w:spacing w:line="240" w:lineRule="atLeast"/>
        <w:ind w:firstLine="709"/>
        <w:jc w:val="both"/>
        <w:rPr>
          <w:sz w:val="28"/>
          <w:szCs w:val="28"/>
        </w:rPr>
      </w:pPr>
      <w:r w:rsidRPr="00B01E81">
        <w:rPr>
          <w:sz w:val="28"/>
          <w:szCs w:val="28"/>
        </w:rPr>
        <w:t>г</w:t>
      </w:r>
      <w:r w:rsidR="00BD7AC4" w:rsidRPr="00B01E81">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E71FA" w:rsidRPr="00B01E81">
        <w:rPr>
          <w:sz w:val="28"/>
          <w:szCs w:val="28"/>
        </w:rPr>
        <w:t xml:space="preserve">администрацией </w:t>
      </w:r>
      <w:r w:rsidR="00BD7AC4" w:rsidRPr="00B01E81">
        <w:rPr>
          <w:sz w:val="28"/>
          <w:szCs w:val="28"/>
        </w:rPr>
        <w:t>в рамках контрольных мероприятий;</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 xml:space="preserve">Консультирование в письменной форме осуществляется </w:t>
      </w:r>
      <w:r w:rsidR="00EE71FA" w:rsidRPr="00B01E81">
        <w:rPr>
          <w:sz w:val="28"/>
          <w:szCs w:val="28"/>
        </w:rPr>
        <w:t>инспекторами</w:t>
      </w:r>
      <w:r w:rsidRPr="00B01E81">
        <w:rPr>
          <w:sz w:val="28"/>
          <w:szCs w:val="28"/>
        </w:rPr>
        <w:t xml:space="preserve"> в следующих случаях:</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а) контролируемым лицом представлен письменный запрос о представлении письменного ответа по вопросам консультирования;</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б) за время консультирования предоставить ответ на поставленные вопросы невозможно;</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в) ответ на поставленные вопросы требует дополнительного запроса сведений.</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При осуществлении консультирования должностное лицо, уполномоченное осуществлять муниципальный земельный контроль</w:t>
      </w:r>
      <w:r w:rsidR="004D1865">
        <w:rPr>
          <w:sz w:val="28"/>
          <w:szCs w:val="28"/>
        </w:rPr>
        <w:t>,</w:t>
      </w:r>
      <w:r w:rsidRPr="00B01E81">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D7AC4" w:rsidRPr="00B01E81"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 xml:space="preserve">Информация, ставшая известной в ходе консультирования, не может использоваться </w:t>
      </w:r>
      <w:r w:rsidR="00EE71FA" w:rsidRPr="00B01E81">
        <w:rPr>
          <w:sz w:val="28"/>
          <w:szCs w:val="28"/>
        </w:rPr>
        <w:t xml:space="preserve">администрацией </w:t>
      </w:r>
      <w:r w:rsidRPr="00B01E81">
        <w:rPr>
          <w:sz w:val="28"/>
          <w:szCs w:val="28"/>
        </w:rPr>
        <w:t>в целях оценки контролируемого лица по вопросам соблюдения обязательных требований.</w:t>
      </w:r>
    </w:p>
    <w:p w:rsidR="00BD7AC4" w:rsidRPr="00B01E81" w:rsidRDefault="00EE71FA" w:rsidP="00EC140E">
      <w:pPr>
        <w:widowControl w:val="0"/>
        <w:autoSpaceDE w:val="0"/>
        <w:autoSpaceDN w:val="0"/>
        <w:adjustRightInd w:val="0"/>
        <w:spacing w:line="240" w:lineRule="atLeast"/>
        <w:ind w:firstLine="709"/>
        <w:jc w:val="both"/>
        <w:rPr>
          <w:sz w:val="28"/>
          <w:szCs w:val="28"/>
        </w:rPr>
      </w:pPr>
      <w:r w:rsidRPr="00B01E81">
        <w:rPr>
          <w:sz w:val="28"/>
          <w:szCs w:val="28"/>
        </w:rPr>
        <w:lastRenderedPageBreak/>
        <w:t>Инспекторами</w:t>
      </w:r>
      <w:r w:rsidR="00BD7AC4" w:rsidRPr="00B01E81">
        <w:rPr>
          <w:sz w:val="28"/>
          <w:szCs w:val="28"/>
        </w:rPr>
        <w:t xml:space="preserve"> ведется журнал учета консультирований.</w:t>
      </w:r>
    </w:p>
    <w:p w:rsidR="00BD7AC4" w:rsidRDefault="00BD7AC4" w:rsidP="00EC140E">
      <w:pPr>
        <w:widowControl w:val="0"/>
        <w:autoSpaceDE w:val="0"/>
        <w:autoSpaceDN w:val="0"/>
        <w:adjustRightInd w:val="0"/>
        <w:spacing w:line="240" w:lineRule="atLeast"/>
        <w:ind w:firstLine="709"/>
        <w:jc w:val="both"/>
        <w:rPr>
          <w:sz w:val="28"/>
          <w:szCs w:val="28"/>
        </w:rPr>
      </w:pPr>
      <w:r w:rsidRPr="00B01E81">
        <w:rPr>
          <w:sz w:val="28"/>
          <w:szCs w:val="28"/>
        </w:rPr>
        <w:t xml:space="preserve">В случае поступления в </w:t>
      </w:r>
      <w:r w:rsidR="00EE71FA" w:rsidRPr="00B01E81">
        <w:rPr>
          <w:sz w:val="28"/>
          <w:szCs w:val="28"/>
        </w:rPr>
        <w:t xml:space="preserve">администрацию </w:t>
      </w:r>
      <w:r w:rsidRPr="00B01E81">
        <w:rPr>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AC0641">
        <w:rPr>
          <w:sz w:val="28"/>
          <w:szCs w:val="28"/>
        </w:rPr>
        <w:t>Туркменского</w:t>
      </w:r>
      <w:r w:rsidR="00EE71FA" w:rsidRPr="00B01E81">
        <w:rPr>
          <w:sz w:val="28"/>
          <w:szCs w:val="28"/>
        </w:rPr>
        <w:t xml:space="preserve"> муниципального </w:t>
      </w:r>
      <w:r w:rsidRPr="00B01E81">
        <w:rPr>
          <w:sz w:val="28"/>
          <w:szCs w:val="28"/>
        </w:rPr>
        <w:t>округа письменного разъяснения.</w:t>
      </w:r>
    </w:p>
    <w:p w:rsidR="00762EAC" w:rsidRDefault="00427A63" w:rsidP="00762EAC">
      <w:pPr>
        <w:pStyle w:val="ConsPlusNormal"/>
        <w:tabs>
          <w:tab w:val="left" w:pos="993"/>
        </w:tabs>
        <w:ind w:firstLine="709"/>
        <w:jc w:val="both"/>
      </w:pPr>
      <w:r w:rsidRPr="00427A63">
        <w:rPr>
          <w:rFonts w:ascii="Times New Roman" w:hAnsi="Times New Roman" w:cs="Times New Roman"/>
          <w:sz w:val="28"/>
          <w:szCs w:val="28"/>
        </w:rPr>
        <w:t>16</w:t>
      </w:r>
      <w:r w:rsidR="00762EAC" w:rsidRPr="00427A63">
        <w:rPr>
          <w:rFonts w:ascii="Times New Roman" w:hAnsi="Times New Roman" w:cs="Times New Roman"/>
          <w:sz w:val="28"/>
          <w:szCs w:val="28"/>
        </w:rPr>
        <w:t>. Профилактический</w:t>
      </w:r>
      <w:r w:rsidR="00762EAC" w:rsidRPr="00762EAC">
        <w:rPr>
          <w:rFonts w:ascii="Times New Roman" w:hAnsi="Times New Roman" w:cs="Times New Roman"/>
          <w:color w:val="000000"/>
          <w:sz w:val="28"/>
          <w:szCs w:val="28"/>
        </w:rPr>
        <w:t xml:space="preserve"> визит проводится в форме профилактической беседы по месту осуществления деятельности контролируемого лица либо путем использования</w:t>
      </w:r>
      <w:r w:rsidR="00762EAC">
        <w:rPr>
          <w:rFonts w:ascii="Times New Roman" w:hAnsi="Times New Roman" w:cs="Times New Roman"/>
          <w:color w:val="000000"/>
          <w:sz w:val="28"/>
          <w:szCs w:val="28"/>
        </w:rPr>
        <w:t xml:space="preserve"> </w:t>
      </w:r>
      <w:proofErr w:type="spellStart"/>
      <w:r w:rsidR="00762EAC">
        <w:rPr>
          <w:rFonts w:ascii="Times New Roman" w:hAnsi="Times New Roman" w:cs="Times New Roman"/>
          <w:color w:val="000000"/>
          <w:sz w:val="28"/>
          <w:szCs w:val="28"/>
        </w:rPr>
        <w:t>видео-конференц-связи</w:t>
      </w:r>
      <w:proofErr w:type="spellEnd"/>
      <w:r w:rsidR="00762EAC">
        <w:rPr>
          <w:rFonts w:ascii="Times New Roman" w:hAnsi="Times New Roman" w:cs="Times New Roman"/>
          <w:color w:val="000000"/>
          <w:sz w:val="28"/>
          <w:szCs w:val="28"/>
        </w:rPr>
        <w:t>.</w:t>
      </w:r>
    </w:p>
    <w:p w:rsidR="00762EAC" w:rsidRDefault="00762EAC" w:rsidP="00762EAC">
      <w:pPr>
        <w:pStyle w:val="ConsPlusNormal"/>
        <w:tabs>
          <w:tab w:val="left" w:pos="993"/>
        </w:tabs>
        <w:ind w:firstLine="709"/>
        <w:jc w:val="both"/>
      </w:pPr>
      <w:r>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3A3D73">
        <w:rPr>
          <w:rFonts w:ascii="Times New Roman" w:hAnsi="Times New Roman" w:cs="Times New Roman"/>
          <w:color w:val="000000"/>
          <w:sz w:val="28"/>
          <w:szCs w:val="28"/>
        </w:rPr>
        <w:t>.</w:t>
      </w:r>
    </w:p>
    <w:p w:rsidR="00762EAC" w:rsidRDefault="00762EAC" w:rsidP="00762EAC">
      <w:pPr>
        <w:pStyle w:val="ConsPlusNormal"/>
        <w:tabs>
          <w:tab w:val="left" w:pos="993"/>
        </w:tabs>
        <w:ind w:firstLine="709"/>
        <w:jc w:val="both"/>
      </w:pPr>
      <w:r>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E69DD" w:rsidRPr="00B01E81" w:rsidRDefault="007C60B1" w:rsidP="00EC140E">
      <w:pPr>
        <w:widowControl w:val="0"/>
        <w:autoSpaceDE w:val="0"/>
        <w:autoSpaceDN w:val="0"/>
        <w:adjustRightInd w:val="0"/>
        <w:spacing w:line="240" w:lineRule="atLeast"/>
        <w:ind w:firstLine="709"/>
        <w:jc w:val="both"/>
        <w:rPr>
          <w:sz w:val="28"/>
          <w:szCs w:val="28"/>
        </w:rPr>
      </w:pPr>
      <w:r w:rsidRPr="00B01E81">
        <w:rPr>
          <w:sz w:val="28"/>
          <w:szCs w:val="28"/>
        </w:rPr>
        <w:t>1</w:t>
      </w:r>
      <w:r w:rsidR="00427A63">
        <w:rPr>
          <w:sz w:val="28"/>
          <w:szCs w:val="28"/>
        </w:rPr>
        <w:t>7</w:t>
      </w:r>
      <w:r w:rsidR="00B42996" w:rsidRPr="00B01E81">
        <w:rPr>
          <w:sz w:val="28"/>
          <w:szCs w:val="28"/>
        </w:rPr>
        <w:t>.</w:t>
      </w:r>
      <w:r w:rsidR="00160617" w:rsidRPr="00B01E81">
        <w:rPr>
          <w:sz w:val="28"/>
          <w:szCs w:val="28"/>
        </w:rPr>
        <w:t xml:space="preserve"> </w:t>
      </w:r>
      <w:r w:rsidR="009E69DD" w:rsidRPr="00B01E81">
        <w:rPr>
          <w:sz w:val="28"/>
          <w:szCs w:val="28"/>
        </w:rPr>
        <w:t xml:space="preserve">При осуществлении муниципального земельного контроля администрацией могут проводиться следующие виды </w:t>
      </w:r>
      <w:r w:rsidR="00443877" w:rsidRPr="00B01E81">
        <w:rPr>
          <w:sz w:val="28"/>
          <w:szCs w:val="28"/>
        </w:rPr>
        <w:t xml:space="preserve">контрольных </w:t>
      </w:r>
      <w:r w:rsidR="009E69DD" w:rsidRPr="00B01E81">
        <w:rPr>
          <w:sz w:val="28"/>
          <w:szCs w:val="28"/>
        </w:rPr>
        <w:t>мероприятий и контрольных (надзорных) действий (далее – действий) в рамках указанных мероприятий:</w:t>
      </w:r>
    </w:p>
    <w:p w:rsidR="007479A5" w:rsidRPr="00B01E81" w:rsidRDefault="007479A5" w:rsidP="00EC140E">
      <w:pPr>
        <w:widowControl w:val="0"/>
        <w:autoSpaceDE w:val="0"/>
        <w:autoSpaceDN w:val="0"/>
        <w:adjustRightInd w:val="0"/>
        <w:spacing w:line="240" w:lineRule="atLeast"/>
        <w:ind w:firstLine="709"/>
        <w:jc w:val="both"/>
        <w:rPr>
          <w:sz w:val="28"/>
          <w:szCs w:val="28"/>
        </w:rPr>
      </w:pPr>
      <w:r w:rsidRPr="00B01E81">
        <w:rPr>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479A5" w:rsidRPr="00B01E81" w:rsidRDefault="007479A5" w:rsidP="00EC140E">
      <w:pPr>
        <w:widowControl w:val="0"/>
        <w:autoSpaceDE w:val="0"/>
        <w:autoSpaceDN w:val="0"/>
        <w:adjustRightInd w:val="0"/>
        <w:spacing w:line="240" w:lineRule="atLeast"/>
        <w:ind w:firstLine="709"/>
        <w:jc w:val="both"/>
        <w:rPr>
          <w:sz w:val="28"/>
          <w:szCs w:val="28"/>
        </w:rPr>
      </w:pPr>
      <w:r w:rsidRPr="00B01E81">
        <w:rPr>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7479A5" w:rsidRPr="00B01E81" w:rsidRDefault="007479A5" w:rsidP="00EC140E">
      <w:pPr>
        <w:widowControl w:val="0"/>
        <w:autoSpaceDE w:val="0"/>
        <w:autoSpaceDN w:val="0"/>
        <w:adjustRightInd w:val="0"/>
        <w:spacing w:line="240" w:lineRule="atLeast"/>
        <w:ind w:firstLine="709"/>
        <w:jc w:val="both"/>
        <w:rPr>
          <w:sz w:val="28"/>
          <w:szCs w:val="28"/>
        </w:rPr>
      </w:pPr>
      <w:r w:rsidRPr="00B01E81">
        <w:rPr>
          <w:sz w:val="28"/>
          <w:szCs w:val="28"/>
        </w:rPr>
        <w:t>в) документарная проверка (посредством получения письменных объяснений, истребования документов);</w:t>
      </w:r>
    </w:p>
    <w:p w:rsidR="007479A5" w:rsidRPr="00B01E81" w:rsidRDefault="007479A5" w:rsidP="00EC140E">
      <w:pPr>
        <w:widowControl w:val="0"/>
        <w:autoSpaceDE w:val="0"/>
        <w:autoSpaceDN w:val="0"/>
        <w:adjustRightInd w:val="0"/>
        <w:spacing w:line="240" w:lineRule="atLeast"/>
        <w:ind w:firstLine="709"/>
        <w:jc w:val="both"/>
        <w:rPr>
          <w:sz w:val="28"/>
          <w:szCs w:val="28"/>
        </w:rPr>
      </w:pPr>
      <w:r w:rsidRPr="00B01E81">
        <w:rPr>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307B86" w:rsidRPr="00B01E81" w:rsidRDefault="00307B86" w:rsidP="00EC140E">
      <w:pPr>
        <w:widowControl w:val="0"/>
        <w:autoSpaceDE w:val="0"/>
        <w:autoSpaceDN w:val="0"/>
        <w:adjustRightInd w:val="0"/>
        <w:spacing w:line="240" w:lineRule="atLeast"/>
        <w:ind w:firstLine="709"/>
        <w:jc w:val="both"/>
        <w:rPr>
          <w:sz w:val="28"/>
          <w:szCs w:val="28"/>
        </w:rPr>
      </w:pPr>
      <w:proofErr w:type="spellStart"/>
      <w:r w:rsidRPr="00B01E81">
        <w:rPr>
          <w:sz w:val="28"/>
          <w:szCs w:val="28"/>
        </w:rPr>
        <w:t>д</w:t>
      </w:r>
      <w:proofErr w:type="spellEnd"/>
      <w:r w:rsidRPr="00B01E81">
        <w:rPr>
          <w:sz w:val="28"/>
          <w:szCs w:val="28"/>
        </w:rPr>
        <w:t>)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307B86" w:rsidRPr="00B01E81" w:rsidRDefault="00307B86" w:rsidP="00EC140E">
      <w:pPr>
        <w:widowControl w:val="0"/>
        <w:autoSpaceDE w:val="0"/>
        <w:autoSpaceDN w:val="0"/>
        <w:adjustRightInd w:val="0"/>
        <w:spacing w:line="240" w:lineRule="atLeast"/>
        <w:ind w:firstLine="709"/>
        <w:jc w:val="both"/>
        <w:rPr>
          <w:sz w:val="28"/>
          <w:szCs w:val="28"/>
        </w:rPr>
      </w:pPr>
      <w:r w:rsidRPr="00B01E81">
        <w:rPr>
          <w:sz w:val="28"/>
          <w:szCs w:val="28"/>
        </w:rPr>
        <w:t xml:space="preserve">е) выездное обследование (посредством осмотра, инструментального </w:t>
      </w:r>
      <w:r w:rsidRPr="00B01E81">
        <w:rPr>
          <w:sz w:val="28"/>
          <w:szCs w:val="28"/>
        </w:rPr>
        <w:lastRenderedPageBreak/>
        <w:t>обследования (с применением видеозаписи).</w:t>
      </w:r>
    </w:p>
    <w:p w:rsidR="007479A5" w:rsidRPr="00B01E81" w:rsidRDefault="007C60B1" w:rsidP="00EC140E">
      <w:pPr>
        <w:widowControl w:val="0"/>
        <w:autoSpaceDE w:val="0"/>
        <w:autoSpaceDN w:val="0"/>
        <w:adjustRightInd w:val="0"/>
        <w:spacing w:line="240" w:lineRule="atLeast"/>
        <w:ind w:firstLine="709"/>
        <w:jc w:val="both"/>
        <w:rPr>
          <w:sz w:val="28"/>
          <w:szCs w:val="28"/>
        </w:rPr>
      </w:pPr>
      <w:r w:rsidRPr="00B01E81">
        <w:rPr>
          <w:sz w:val="28"/>
          <w:szCs w:val="28"/>
        </w:rPr>
        <w:t>1</w:t>
      </w:r>
      <w:r w:rsidR="00427A63">
        <w:rPr>
          <w:sz w:val="28"/>
          <w:szCs w:val="28"/>
        </w:rPr>
        <w:t>8</w:t>
      </w:r>
      <w:r w:rsidR="007479A5" w:rsidRPr="00B01E81">
        <w:rPr>
          <w:sz w:val="28"/>
          <w:szCs w:val="28"/>
        </w:rPr>
        <w:t xml:space="preserve">. </w:t>
      </w:r>
      <w:r w:rsidR="00443877" w:rsidRPr="00B01E81">
        <w:rPr>
          <w:sz w:val="28"/>
          <w:szCs w:val="28"/>
        </w:rPr>
        <w:t xml:space="preserve">Контрольные мероприятия, указанные в подпунктах </w:t>
      </w:r>
      <w:proofErr w:type="spellStart"/>
      <w:r w:rsidR="00443877" w:rsidRPr="00B01E81">
        <w:rPr>
          <w:sz w:val="28"/>
          <w:szCs w:val="28"/>
        </w:rPr>
        <w:t>а-г</w:t>
      </w:r>
      <w:proofErr w:type="spellEnd"/>
      <w:r w:rsidR="00443877" w:rsidRPr="00B01E81">
        <w:rPr>
          <w:sz w:val="28"/>
          <w:szCs w:val="28"/>
        </w:rPr>
        <w:t xml:space="preserve"> пункта </w:t>
      </w:r>
      <w:r w:rsidR="00395F01" w:rsidRPr="00B01E81">
        <w:rPr>
          <w:sz w:val="28"/>
          <w:szCs w:val="28"/>
        </w:rPr>
        <w:t>1</w:t>
      </w:r>
      <w:r w:rsidR="001C7566" w:rsidRPr="00B01E81">
        <w:rPr>
          <w:sz w:val="28"/>
          <w:szCs w:val="28"/>
        </w:rPr>
        <w:t>2</w:t>
      </w:r>
      <w:r w:rsidR="00395F01" w:rsidRPr="00B01E81">
        <w:rPr>
          <w:sz w:val="28"/>
          <w:szCs w:val="28"/>
        </w:rPr>
        <w:t xml:space="preserve"> настоящего Положения,</w:t>
      </w:r>
      <w:r w:rsidR="00443877" w:rsidRPr="00B01E81">
        <w:rPr>
          <w:sz w:val="28"/>
          <w:szCs w:val="28"/>
        </w:rPr>
        <w:t xml:space="preserve"> </w:t>
      </w:r>
      <w:r w:rsidR="00395F01" w:rsidRPr="00B01E81">
        <w:rPr>
          <w:sz w:val="28"/>
          <w:szCs w:val="28"/>
        </w:rPr>
        <w:t xml:space="preserve">проводятся </w:t>
      </w:r>
      <w:proofErr w:type="gramStart"/>
      <w:r w:rsidR="00395F01" w:rsidRPr="00B01E81">
        <w:rPr>
          <w:sz w:val="28"/>
          <w:szCs w:val="28"/>
        </w:rPr>
        <w:t>со</w:t>
      </w:r>
      <w:proofErr w:type="gramEnd"/>
      <w:r w:rsidR="00443877" w:rsidRPr="00B01E81">
        <w:rPr>
          <w:sz w:val="28"/>
          <w:szCs w:val="28"/>
        </w:rPr>
        <w:t xml:space="preserve"> взаимодействием с контролируемым лицом. </w:t>
      </w:r>
      <w:r w:rsidR="00307B86" w:rsidRPr="00B01E81">
        <w:rPr>
          <w:sz w:val="28"/>
          <w:szCs w:val="28"/>
        </w:rPr>
        <w:t xml:space="preserve">Контрольные мероприятия, указанные в подпунктах </w:t>
      </w:r>
      <w:proofErr w:type="spellStart"/>
      <w:r w:rsidR="00307B86" w:rsidRPr="00B01E81">
        <w:rPr>
          <w:sz w:val="28"/>
          <w:szCs w:val="28"/>
        </w:rPr>
        <w:t>д</w:t>
      </w:r>
      <w:proofErr w:type="spellEnd"/>
      <w:r w:rsidR="00307B86" w:rsidRPr="00B01E81">
        <w:rPr>
          <w:sz w:val="28"/>
          <w:szCs w:val="28"/>
        </w:rPr>
        <w:t xml:space="preserve">, </w:t>
      </w:r>
      <w:r w:rsidR="00395F01" w:rsidRPr="00B01E81">
        <w:rPr>
          <w:sz w:val="28"/>
          <w:szCs w:val="28"/>
        </w:rPr>
        <w:t>е пункта</w:t>
      </w:r>
      <w:r w:rsidR="00307B86" w:rsidRPr="00B01E81">
        <w:rPr>
          <w:sz w:val="28"/>
          <w:szCs w:val="28"/>
        </w:rPr>
        <w:t xml:space="preserve"> </w:t>
      </w:r>
      <w:r w:rsidR="00395F01" w:rsidRPr="00B01E81">
        <w:rPr>
          <w:sz w:val="28"/>
          <w:szCs w:val="28"/>
        </w:rPr>
        <w:t>1</w:t>
      </w:r>
      <w:r w:rsidR="001C7566" w:rsidRPr="00B01E81">
        <w:rPr>
          <w:sz w:val="28"/>
          <w:szCs w:val="28"/>
        </w:rPr>
        <w:t>2</w:t>
      </w:r>
      <w:r w:rsidR="00395F01" w:rsidRPr="00B01E81">
        <w:rPr>
          <w:sz w:val="28"/>
          <w:szCs w:val="28"/>
        </w:rPr>
        <w:t xml:space="preserve"> </w:t>
      </w:r>
      <w:r w:rsidR="00307B86" w:rsidRPr="00B01E81">
        <w:rPr>
          <w:sz w:val="28"/>
          <w:szCs w:val="28"/>
        </w:rPr>
        <w:t xml:space="preserve">настоящего Положения </w:t>
      </w:r>
      <w:r w:rsidR="00395F01" w:rsidRPr="00B01E81">
        <w:rPr>
          <w:sz w:val="28"/>
          <w:szCs w:val="28"/>
        </w:rPr>
        <w:t>проводятся без</w:t>
      </w:r>
      <w:r w:rsidR="007479A5" w:rsidRPr="00B01E81">
        <w:rPr>
          <w:sz w:val="28"/>
          <w:szCs w:val="28"/>
        </w:rPr>
        <w:t xml:space="preserve"> взаимодействия с контролируемым лиц</w:t>
      </w:r>
      <w:r w:rsidR="00443877" w:rsidRPr="00B01E81">
        <w:rPr>
          <w:sz w:val="28"/>
          <w:szCs w:val="28"/>
        </w:rPr>
        <w:t>ом</w:t>
      </w:r>
      <w:r w:rsidR="007479A5" w:rsidRPr="00B01E81">
        <w:rPr>
          <w:sz w:val="28"/>
          <w:szCs w:val="28"/>
        </w:rPr>
        <w:t>.</w:t>
      </w:r>
      <w:r w:rsidR="00443877" w:rsidRPr="00B01E81">
        <w:rPr>
          <w:sz w:val="28"/>
          <w:szCs w:val="28"/>
        </w:rPr>
        <w:t xml:space="preserve"> </w:t>
      </w:r>
    </w:p>
    <w:p w:rsidR="00C67BD1" w:rsidRPr="00B01E81" w:rsidRDefault="007C60B1" w:rsidP="00EC140E">
      <w:pPr>
        <w:widowControl w:val="0"/>
        <w:autoSpaceDE w:val="0"/>
        <w:autoSpaceDN w:val="0"/>
        <w:adjustRightInd w:val="0"/>
        <w:spacing w:line="240" w:lineRule="atLeast"/>
        <w:ind w:firstLine="709"/>
        <w:jc w:val="both"/>
        <w:rPr>
          <w:sz w:val="28"/>
          <w:szCs w:val="28"/>
        </w:rPr>
      </w:pPr>
      <w:r w:rsidRPr="00B01E81">
        <w:rPr>
          <w:sz w:val="28"/>
          <w:szCs w:val="28"/>
        </w:rPr>
        <w:t>1</w:t>
      </w:r>
      <w:r w:rsidR="00427A63">
        <w:rPr>
          <w:sz w:val="28"/>
          <w:szCs w:val="28"/>
        </w:rPr>
        <w:t>9</w:t>
      </w:r>
      <w:r w:rsidR="007479A5" w:rsidRPr="00B01E81">
        <w:rPr>
          <w:sz w:val="28"/>
          <w:szCs w:val="28"/>
        </w:rPr>
        <w:t xml:space="preserve">. </w:t>
      </w:r>
      <w:r w:rsidR="00C203E9" w:rsidRPr="00B01E81">
        <w:rPr>
          <w:sz w:val="28"/>
          <w:szCs w:val="28"/>
        </w:rPr>
        <w:t>Муниципальный земельный контроль осуществляется без проведения плановых контрольных (надзорных) мероприятий.</w:t>
      </w:r>
      <w:r w:rsidR="00C67BD1" w:rsidRPr="00B01E81">
        <w:rPr>
          <w:sz w:val="28"/>
          <w:szCs w:val="28"/>
        </w:rPr>
        <w:t xml:space="preserve"> </w:t>
      </w:r>
    </w:p>
    <w:p w:rsidR="00C203E9" w:rsidRPr="00B01E81" w:rsidRDefault="00C67BD1" w:rsidP="00EC140E">
      <w:pPr>
        <w:widowControl w:val="0"/>
        <w:autoSpaceDE w:val="0"/>
        <w:autoSpaceDN w:val="0"/>
        <w:adjustRightInd w:val="0"/>
        <w:spacing w:line="240" w:lineRule="atLeast"/>
        <w:ind w:firstLine="709"/>
        <w:jc w:val="both"/>
        <w:rPr>
          <w:sz w:val="28"/>
          <w:szCs w:val="28"/>
        </w:rPr>
      </w:pPr>
      <w:r w:rsidRPr="00B01E81">
        <w:rPr>
          <w:sz w:val="28"/>
          <w:szCs w:val="28"/>
        </w:rPr>
        <w:t>В случае</w:t>
      </w:r>
      <w:proofErr w:type="gramStart"/>
      <w:r w:rsidRPr="00B01E81">
        <w:rPr>
          <w:sz w:val="28"/>
          <w:szCs w:val="28"/>
        </w:rPr>
        <w:t>,</w:t>
      </w:r>
      <w:proofErr w:type="gramEnd"/>
      <w:r w:rsidRPr="00B01E81">
        <w:rPr>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67BD1" w:rsidRPr="00B01E81" w:rsidRDefault="00427A63" w:rsidP="00EC140E">
      <w:pPr>
        <w:widowControl w:val="0"/>
        <w:autoSpaceDE w:val="0"/>
        <w:autoSpaceDN w:val="0"/>
        <w:adjustRightInd w:val="0"/>
        <w:spacing w:line="240" w:lineRule="atLeast"/>
        <w:ind w:firstLine="709"/>
        <w:jc w:val="both"/>
        <w:rPr>
          <w:sz w:val="28"/>
          <w:szCs w:val="28"/>
        </w:rPr>
      </w:pPr>
      <w:r>
        <w:rPr>
          <w:sz w:val="28"/>
          <w:szCs w:val="28"/>
        </w:rPr>
        <w:t>20</w:t>
      </w:r>
      <w:r w:rsidR="00160617" w:rsidRPr="00B01E81">
        <w:rPr>
          <w:sz w:val="28"/>
          <w:szCs w:val="28"/>
        </w:rPr>
        <w:t xml:space="preserve">. </w:t>
      </w:r>
      <w:r w:rsidR="00C67BD1" w:rsidRPr="00B01E81">
        <w:rPr>
          <w:sz w:val="28"/>
          <w:szCs w:val="28"/>
        </w:rPr>
        <w:t>Проведение внепланового контрольного мероприятия осуществляется в соответствии со статьей 66 Федерального закона от 31</w:t>
      </w:r>
      <w:r w:rsidR="008771F3">
        <w:rPr>
          <w:sz w:val="28"/>
          <w:szCs w:val="28"/>
        </w:rPr>
        <w:t xml:space="preserve"> июля </w:t>
      </w:r>
      <w:r w:rsidR="00C67BD1" w:rsidRPr="00B01E81">
        <w:rPr>
          <w:sz w:val="28"/>
          <w:szCs w:val="28"/>
        </w:rPr>
        <w:t>2020</w:t>
      </w:r>
      <w:r w:rsidR="008771F3">
        <w:rPr>
          <w:sz w:val="28"/>
          <w:szCs w:val="28"/>
        </w:rPr>
        <w:t xml:space="preserve"> года</w:t>
      </w:r>
      <w:r w:rsidR="00C67BD1" w:rsidRPr="00B01E81">
        <w:rPr>
          <w:sz w:val="28"/>
          <w:szCs w:val="28"/>
        </w:rPr>
        <w:t xml:space="preserve"> № 248-ФЗ «О государственном контроле (надзоре) и муниципальном контроле в Российской Федерации».</w:t>
      </w:r>
    </w:p>
    <w:p w:rsidR="00160617" w:rsidRPr="00B01E81" w:rsidRDefault="00160617" w:rsidP="00EC140E">
      <w:pPr>
        <w:widowControl w:val="0"/>
        <w:autoSpaceDE w:val="0"/>
        <w:autoSpaceDN w:val="0"/>
        <w:adjustRightInd w:val="0"/>
        <w:spacing w:line="240" w:lineRule="atLeast"/>
        <w:ind w:firstLine="709"/>
        <w:jc w:val="both"/>
        <w:rPr>
          <w:sz w:val="28"/>
          <w:szCs w:val="28"/>
        </w:rPr>
      </w:pPr>
      <w:r w:rsidRPr="00B01E81">
        <w:rPr>
          <w:sz w:val="28"/>
          <w:szCs w:val="28"/>
        </w:rPr>
        <w:t xml:space="preserve">Для проведения контрольного </w:t>
      </w:r>
      <w:r w:rsidR="00AD40B0" w:rsidRPr="00B01E81">
        <w:rPr>
          <w:sz w:val="28"/>
          <w:szCs w:val="28"/>
        </w:rPr>
        <w:t>мероприятия принимается</w:t>
      </w:r>
      <w:r w:rsidRPr="00B01E81">
        <w:rPr>
          <w:sz w:val="28"/>
          <w:szCs w:val="28"/>
        </w:rPr>
        <w:t xml:space="preserve"> распоряжение администрации, в котором указывается информация согласно части 1 статьи 64 Федерального закона от 31</w:t>
      </w:r>
      <w:r w:rsidR="00524D8B">
        <w:rPr>
          <w:sz w:val="28"/>
          <w:szCs w:val="28"/>
        </w:rPr>
        <w:t xml:space="preserve"> июля </w:t>
      </w:r>
      <w:r w:rsidRPr="00B01E81">
        <w:rPr>
          <w:sz w:val="28"/>
          <w:szCs w:val="28"/>
        </w:rPr>
        <w:t>2020</w:t>
      </w:r>
      <w:r w:rsidR="00524D8B">
        <w:rPr>
          <w:sz w:val="28"/>
          <w:szCs w:val="28"/>
        </w:rPr>
        <w:t xml:space="preserve"> года</w:t>
      </w:r>
      <w:r w:rsidRPr="00B01E81">
        <w:rPr>
          <w:sz w:val="28"/>
          <w:szCs w:val="28"/>
        </w:rPr>
        <w:t xml:space="preserve"> № 248-ФЗ «О государственном контроле (надзоре) и муниципальном контроле </w:t>
      </w:r>
      <w:r w:rsidR="004B5ACE" w:rsidRPr="00B01E81">
        <w:rPr>
          <w:sz w:val="28"/>
          <w:szCs w:val="28"/>
        </w:rPr>
        <w:t>в Российской Федерации».</w:t>
      </w:r>
    </w:p>
    <w:p w:rsidR="00160617" w:rsidRPr="00B01E81" w:rsidRDefault="00160617" w:rsidP="00EC140E">
      <w:pPr>
        <w:widowControl w:val="0"/>
        <w:autoSpaceDE w:val="0"/>
        <w:autoSpaceDN w:val="0"/>
        <w:adjustRightInd w:val="0"/>
        <w:spacing w:line="240" w:lineRule="atLeast"/>
        <w:ind w:firstLine="709"/>
        <w:jc w:val="both"/>
        <w:rPr>
          <w:sz w:val="28"/>
          <w:szCs w:val="28"/>
        </w:rPr>
      </w:pPr>
      <w:r w:rsidRPr="00B01E81">
        <w:rPr>
          <w:sz w:val="28"/>
          <w:szCs w:val="28"/>
        </w:rPr>
        <w:t xml:space="preserve">Контрольные мероприятия проводятся по основаниям, установленным статьей 57 </w:t>
      </w:r>
      <w:r w:rsidR="004B5ACE" w:rsidRPr="00B01E81">
        <w:rPr>
          <w:sz w:val="28"/>
          <w:szCs w:val="28"/>
        </w:rPr>
        <w:t>Федерального закона от 31</w:t>
      </w:r>
      <w:r w:rsidR="00524D8B">
        <w:rPr>
          <w:sz w:val="28"/>
          <w:szCs w:val="28"/>
        </w:rPr>
        <w:t xml:space="preserve"> июля </w:t>
      </w:r>
      <w:r w:rsidR="004B5ACE" w:rsidRPr="00B01E81">
        <w:rPr>
          <w:sz w:val="28"/>
          <w:szCs w:val="28"/>
        </w:rPr>
        <w:t>2020</w:t>
      </w:r>
      <w:r w:rsidR="00524D8B">
        <w:rPr>
          <w:sz w:val="28"/>
          <w:szCs w:val="28"/>
        </w:rPr>
        <w:t xml:space="preserve"> года</w:t>
      </w:r>
      <w:r w:rsidR="004B5ACE" w:rsidRPr="00B01E81">
        <w:rPr>
          <w:sz w:val="28"/>
          <w:szCs w:val="28"/>
        </w:rPr>
        <w:t xml:space="preserve"> № 248-ФЗ «О государственном контроле (надзоре) и муниципальном контроле в Российской Федерации»</w:t>
      </w:r>
      <w:r w:rsidRPr="00B01E81">
        <w:rPr>
          <w:sz w:val="28"/>
          <w:szCs w:val="28"/>
        </w:rPr>
        <w:t>.</w:t>
      </w:r>
    </w:p>
    <w:p w:rsidR="00404A6D" w:rsidRPr="00524D8B" w:rsidRDefault="00160617" w:rsidP="001641E4">
      <w:pPr>
        <w:widowControl w:val="0"/>
        <w:autoSpaceDE w:val="0"/>
        <w:autoSpaceDN w:val="0"/>
        <w:adjustRightInd w:val="0"/>
        <w:spacing w:line="240" w:lineRule="atLeast"/>
        <w:ind w:firstLine="709"/>
        <w:jc w:val="both"/>
        <w:rPr>
          <w:sz w:val="28"/>
          <w:szCs w:val="28"/>
        </w:rPr>
      </w:pPr>
      <w:proofErr w:type="gramStart"/>
      <w:r w:rsidRPr="00B01E81">
        <w:rPr>
          <w:sz w:val="28"/>
          <w:szCs w:val="28"/>
        </w:rPr>
        <w:t xml:space="preserve">Контрольное мероприятие </w:t>
      </w:r>
      <w:r w:rsidR="002043D9" w:rsidRPr="00B01E81">
        <w:rPr>
          <w:sz w:val="28"/>
          <w:szCs w:val="28"/>
        </w:rPr>
        <w:t xml:space="preserve">может быть начато </w:t>
      </w:r>
      <w:r w:rsidRPr="00B01E81">
        <w:rPr>
          <w:sz w:val="28"/>
          <w:szCs w:val="28"/>
        </w:rPr>
        <w:t>после внесения в единый реестр контрольных (надзорных) мероприятий сведений</w:t>
      </w:r>
      <w:r w:rsidR="001641E4" w:rsidRPr="00B01E81">
        <w:rPr>
          <w:sz w:val="28"/>
          <w:szCs w:val="28"/>
        </w:rPr>
        <w:t>, в соответствии с Правилами формирования и ведения единого реестра контрольных (надзорных) мероприятий</w:t>
      </w:r>
      <w:r w:rsidR="00404A6D" w:rsidRPr="00B01E81">
        <w:rPr>
          <w:sz w:val="28"/>
          <w:szCs w:val="28"/>
        </w:rPr>
        <w:t>, утвержденными постановлением Правительства Российской Федерации от 16</w:t>
      </w:r>
      <w:r w:rsidR="00524D8B">
        <w:rPr>
          <w:sz w:val="28"/>
          <w:szCs w:val="28"/>
        </w:rPr>
        <w:t xml:space="preserve"> апреля </w:t>
      </w:r>
      <w:r w:rsidR="00404A6D" w:rsidRPr="00B01E81">
        <w:rPr>
          <w:sz w:val="28"/>
          <w:szCs w:val="28"/>
        </w:rPr>
        <w:t>2021</w:t>
      </w:r>
      <w:r w:rsidR="00524D8B">
        <w:rPr>
          <w:sz w:val="28"/>
          <w:szCs w:val="28"/>
        </w:rPr>
        <w:t xml:space="preserve"> года</w:t>
      </w:r>
      <w:r w:rsidR="00404A6D" w:rsidRPr="00B01E81">
        <w:rPr>
          <w:sz w:val="28"/>
          <w:szCs w:val="28"/>
        </w:rPr>
        <w:t xml:space="preserve"> № 604</w:t>
      </w:r>
      <w:r w:rsidR="00524D8B">
        <w:rPr>
          <w:sz w:val="28"/>
          <w:szCs w:val="28"/>
        </w:rPr>
        <w:t xml:space="preserve"> </w:t>
      </w:r>
      <w:r w:rsidR="00524D8B" w:rsidRPr="00524D8B">
        <w:rPr>
          <w:sz w:val="28"/>
          <w:szCs w:val="28"/>
        </w:rPr>
        <w:t>«</w:t>
      </w:r>
      <w:r w:rsidR="00524D8B">
        <w:rPr>
          <w:sz w:val="28"/>
          <w:szCs w:val="28"/>
        </w:rPr>
        <w:t>О</w:t>
      </w:r>
      <w:r w:rsidR="00524D8B" w:rsidRPr="00524D8B">
        <w:rPr>
          <w:sz w:val="28"/>
          <w:szCs w:val="28"/>
        </w:rPr>
        <w:t xml:space="preserve">б утверждении </w:t>
      </w:r>
      <w:r w:rsidR="00524D8B">
        <w:rPr>
          <w:sz w:val="28"/>
          <w:szCs w:val="28"/>
        </w:rPr>
        <w:t>П</w:t>
      </w:r>
      <w:r w:rsidR="00524D8B" w:rsidRPr="00524D8B">
        <w:rPr>
          <w:sz w:val="28"/>
          <w:szCs w:val="28"/>
        </w:rPr>
        <w:t>равил формирования и ведения единого реестра контрольных (надзорных) мероприятий и о внес</w:t>
      </w:r>
      <w:r w:rsidR="00524D8B">
        <w:rPr>
          <w:sz w:val="28"/>
          <w:szCs w:val="28"/>
        </w:rPr>
        <w:t>ении изменения в постановление Правительства Р</w:t>
      </w:r>
      <w:r w:rsidR="00524D8B" w:rsidRPr="00524D8B">
        <w:rPr>
          <w:sz w:val="28"/>
          <w:szCs w:val="28"/>
        </w:rPr>
        <w:t xml:space="preserve">оссийской </w:t>
      </w:r>
      <w:r w:rsidR="00524D8B">
        <w:rPr>
          <w:sz w:val="28"/>
          <w:szCs w:val="28"/>
        </w:rPr>
        <w:t>Ф</w:t>
      </w:r>
      <w:r w:rsidR="00524D8B" w:rsidRPr="00524D8B">
        <w:rPr>
          <w:sz w:val="28"/>
          <w:szCs w:val="28"/>
        </w:rPr>
        <w:t>едерации от 28 апреля</w:t>
      </w:r>
      <w:proofErr w:type="gramEnd"/>
      <w:r w:rsidR="00524D8B" w:rsidRPr="00524D8B">
        <w:rPr>
          <w:sz w:val="28"/>
          <w:szCs w:val="28"/>
        </w:rPr>
        <w:t xml:space="preserve"> 2015 г</w:t>
      </w:r>
      <w:r w:rsidR="00524D8B">
        <w:rPr>
          <w:sz w:val="28"/>
          <w:szCs w:val="28"/>
        </w:rPr>
        <w:t>ода</w:t>
      </w:r>
      <w:r w:rsidR="00524D8B" w:rsidRPr="00524D8B">
        <w:rPr>
          <w:sz w:val="28"/>
          <w:szCs w:val="28"/>
        </w:rPr>
        <w:t xml:space="preserve"> </w:t>
      </w:r>
      <w:r w:rsidR="00524D8B">
        <w:rPr>
          <w:sz w:val="28"/>
          <w:szCs w:val="28"/>
        </w:rPr>
        <w:t>№</w:t>
      </w:r>
      <w:r w:rsidR="00524D8B" w:rsidRPr="00524D8B">
        <w:rPr>
          <w:sz w:val="28"/>
          <w:szCs w:val="28"/>
        </w:rPr>
        <w:t xml:space="preserve"> 415</w:t>
      </w:r>
      <w:r w:rsidR="00524D8B">
        <w:rPr>
          <w:sz w:val="28"/>
          <w:szCs w:val="28"/>
        </w:rPr>
        <w:t>».</w:t>
      </w:r>
    </w:p>
    <w:p w:rsidR="00C203E9" w:rsidRPr="00B01E81" w:rsidRDefault="00C203E9" w:rsidP="00EC140E">
      <w:pPr>
        <w:widowControl w:val="0"/>
        <w:autoSpaceDE w:val="0"/>
        <w:autoSpaceDN w:val="0"/>
        <w:adjustRightInd w:val="0"/>
        <w:spacing w:line="240" w:lineRule="atLeast"/>
        <w:ind w:firstLine="709"/>
        <w:jc w:val="both"/>
        <w:rPr>
          <w:sz w:val="28"/>
          <w:szCs w:val="28"/>
        </w:rPr>
      </w:pPr>
      <w:r w:rsidRPr="00B01E81">
        <w:rPr>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 указанные в приложении </w:t>
      </w:r>
      <w:r w:rsidR="00C0292A" w:rsidRPr="00B01E81">
        <w:rPr>
          <w:sz w:val="28"/>
          <w:szCs w:val="28"/>
        </w:rPr>
        <w:t>1 к настоящему Положению</w:t>
      </w:r>
      <w:r w:rsidRPr="00B01E81">
        <w:rPr>
          <w:sz w:val="28"/>
          <w:szCs w:val="28"/>
        </w:rPr>
        <w:t>.</w:t>
      </w:r>
    </w:p>
    <w:p w:rsidR="00597A6A" w:rsidRPr="00B01E81" w:rsidRDefault="00427A63" w:rsidP="00EC140E">
      <w:pPr>
        <w:widowControl w:val="0"/>
        <w:autoSpaceDE w:val="0"/>
        <w:autoSpaceDN w:val="0"/>
        <w:adjustRightInd w:val="0"/>
        <w:spacing w:line="240" w:lineRule="atLeast"/>
        <w:ind w:firstLine="709"/>
        <w:jc w:val="both"/>
        <w:rPr>
          <w:sz w:val="28"/>
          <w:szCs w:val="28"/>
        </w:rPr>
      </w:pPr>
      <w:r>
        <w:rPr>
          <w:sz w:val="28"/>
          <w:szCs w:val="28"/>
        </w:rPr>
        <w:t>21</w:t>
      </w:r>
      <w:r w:rsidR="00160617" w:rsidRPr="00B01E81">
        <w:rPr>
          <w:sz w:val="28"/>
          <w:szCs w:val="28"/>
        </w:rPr>
        <w:t>. При проведении контрольных мероприятий</w:t>
      </w:r>
      <w:r w:rsidR="006F69DE" w:rsidRPr="00B01E81">
        <w:rPr>
          <w:sz w:val="28"/>
          <w:szCs w:val="28"/>
        </w:rPr>
        <w:t xml:space="preserve"> </w:t>
      </w:r>
      <w:r w:rsidR="001641E4" w:rsidRPr="00B01E81">
        <w:rPr>
          <w:sz w:val="28"/>
          <w:szCs w:val="28"/>
        </w:rPr>
        <w:t>может использоваться</w:t>
      </w:r>
      <w:r w:rsidR="006F69DE" w:rsidRPr="00B01E81">
        <w:rPr>
          <w:sz w:val="28"/>
          <w:szCs w:val="28"/>
        </w:rPr>
        <w:t xml:space="preserve"> фотосъемка и (или) видеозапись, геодезические и картометрические измерения, проводимые инспекторами. Порядок использования фотосъемки и (или) видеозапись, проведения геодезических и картометрических измерений: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w:t>
      </w:r>
      <w:r w:rsidR="006F69DE" w:rsidRPr="00B01E81">
        <w:rPr>
          <w:sz w:val="28"/>
          <w:szCs w:val="28"/>
        </w:rPr>
        <w:lastRenderedPageBreak/>
        <w:t xml:space="preserve">мероприятия. Инспекторы при проведении контрольных мероприятий вправе использовать имеющиеся средства фотосъемки, видеосъемки, в том числе с использованием камеры мобильного телефона. О проведении фотосъемки и видеозаписи контролируемое лицо извещается инспектором непосредственно при начале проведения контрольного мероприятия. </w:t>
      </w:r>
    </w:p>
    <w:p w:rsidR="006F69DE" w:rsidRPr="00B01E81" w:rsidRDefault="00427A63" w:rsidP="00EC140E">
      <w:pPr>
        <w:spacing w:line="240" w:lineRule="atLeast"/>
        <w:ind w:firstLine="709"/>
        <w:jc w:val="both"/>
        <w:rPr>
          <w:sz w:val="28"/>
          <w:szCs w:val="28"/>
        </w:rPr>
      </w:pPr>
      <w:r>
        <w:rPr>
          <w:sz w:val="28"/>
          <w:szCs w:val="28"/>
        </w:rPr>
        <w:t>22</w:t>
      </w:r>
      <w:r w:rsidR="006F69DE" w:rsidRPr="00B01E81">
        <w:rPr>
          <w:sz w:val="28"/>
          <w:szCs w:val="28"/>
        </w:rPr>
        <w:t xml:space="preserve">. Контрольные мероприятия в отношении граждан, юридических лиц и индивидуальных предпринимателей проводятся </w:t>
      </w:r>
      <w:r w:rsidR="00C013D3" w:rsidRPr="00B01E81">
        <w:rPr>
          <w:sz w:val="28"/>
          <w:szCs w:val="28"/>
        </w:rPr>
        <w:t>инспекторами в</w:t>
      </w:r>
      <w:r w:rsidR="006F69DE" w:rsidRPr="00B01E81">
        <w:rPr>
          <w:sz w:val="28"/>
          <w:szCs w:val="28"/>
        </w:rPr>
        <w:t xml:space="preserve"> соответст</w:t>
      </w:r>
      <w:r w:rsidR="003718E9" w:rsidRPr="00B01E81">
        <w:rPr>
          <w:sz w:val="28"/>
          <w:szCs w:val="28"/>
        </w:rPr>
        <w:t>вии с Федеральным законом от 31</w:t>
      </w:r>
      <w:r w:rsidR="00524D8B">
        <w:rPr>
          <w:sz w:val="28"/>
          <w:szCs w:val="28"/>
        </w:rPr>
        <w:t xml:space="preserve"> июля </w:t>
      </w:r>
      <w:r w:rsidR="003718E9" w:rsidRPr="00B01E81">
        <w:rPr>
          <w:sz w:val="28"/>
          <w:szCs w:val="28"/>
        </w:rPr>
        <w:t>2020</w:t>
      </w:r>
      <w:r w:rsidR="00524D8B">
        <w:rPr>
          <w:sz w:val="28"/>
          <w:szCs w:val="28"/>
        </w:rPr>
        <w:t xml:space="preserve"> года</w:t>
      </w:r>
      <w:r w:rsidR="006F69DE" w:rsidRPr="00B01E81">
        <w:rPr>
          <w:sz w:val="28"/>
          <w:szCs w:val="28"/>
        </w:rPr>
        <w:t xml:space="preserve"> № 248-ФЗ «О государственном контроле (надзоре) и муниципальном контроле в Российской Федерации».</w:t>
      </w:r>
    </w:p>
    <w:p w:rsidR="006F69DE" w:rsidRPr="00B01E81" w:rsidRDefault="00427A63" w:rsidP="00EC140E">
      <w:pPr>
        <w:spacing w:line="240" w:lineRule="atLeast"/>
        <w:ind w:firstLine="709"/>
        <w:jc w:val="both"/>
        <w:rPr>
          <w:sz w:val="28"/>
          <w:szCs w:val="28"/>
        </w:rPr>
      </w:pPr>
      <w:r>
        <w:rPr>
          <w:sz w:val="28"/>
          <w:szCs w:val="28"/>
        </w:rPr>
        <w:t>23</w:t>
      </w:r>
      <w:r w:rsidR="006F69DE" w:rsidRPr="00B01E81">
        <w:rPr>
          <w:sz w:val="28"/>
          <w:szCs w:val="28"/>
        </w:rPr>
        <w:t>. По окончании проведения контрольного мероприятия составляется акт контрольного мероприятия</w:t>
      </w:r>
      <w:r w:rsidR="00C013D3" w:rsidRPr="00B01E81">
        <w:rPr>
          <w:sz w:val="28"/>
          <w:szCs w:val="28"/>
        </w:rPr>
        <w:t xml:space="preserve"> (далее – акт)</w:t>
      </w:r>
      <w:r w:rsidR="006F69DE" w:rsidRPr="00B01E81">
        <w:rPr>
          <w:sz w:val="28"/>
          <w:szCs w:val="28"/>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F69DE" w:rsidRPr="00B01E81" w:rsidRDefault="00C013D3" w:rsidP="00EC140E">
      <w:pPr>
        <w:spacing w:line="240" w:lineRule="atLeast"/>
        <w:ind w:firstLine="709"/>
        <w:jc w:val="both"/>
        <w:rPr>
          <w:sz w:val="28"/>
          <w:szCs w:val="28"/>
        </w:rPr>
      </w:pPr>
      <w:r w:rsidRPr="00B01E81">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6F69DE" w:rsidRPr="00B01E81">
        <w:rPr>
          <w:sz w:val="28"/>
          <w:szCs w:val="28"/>
        </w:rPr>
        <w:t>.</w:t>
      </w:r>
    </w:p>
    <w:p w:rsidR="006F69DE" w:rsidRPr="00B01E81" w:rsidRDefault="006F69DE" w:rsidP="00EC140E">
      <w:pPr>
        <w:spacing w:line="240" w:lineRule="atLeast"/>
        <w:ind w:firstLine="709"/>
        <w:jc w:val="both"/>
        <w:rPr>
          <w:sz w:val="28"/>
          <w:szCs w:val="28"/>
        </w:rPr>
      </w:pPr>
      <w:r w:rsidRPr="00B01E81">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r w:rsidR="007F531F" w:rsidRPr="00B01E81">
        <w:rPr>
          <w:sz w:val="28"/>
          <w:szCs w:val="28"/>
        </w:rPr>
        <w:t xml:space="preserve"> непосредственно после его оформления</w:t>
      </w:r>
      <w:r w:rsidRPr="00B01E81">
        <w:rPr>
          <w:sz w:val="28"/>
          <w:szCs w:val="28"/>
        </w:rPr>
        <w:t>.</w:t>
      </w:r>
    </w:p>
    <w:p w:rsidR="006F69DE" w:rsidRPr="00B01E81" w:rsidRDefault="00427A63" w:rsidP="00EC140E">
      <w:pPr>
        <w:spacing w:line="240" w:lineRule="atLeast"/>
        <w:ind w:firstLine="709"/>
        <w:jc w:val="both"/>
        <w:rPr>
          <w:sz w:val="28"/>
          <w:szCs w:val="28"/>
        </w:rPr>
      </w:pPr>
      <w:r>
        <w:rPr>
          <w:sz w:val="28"/>
          <w:szCs w:val="28"/>
        </w:rPr>
        <w:t>24</w:t>
      </w:r>
      <w:r w:rsidR="006F69DE" w:rsidRPr="00B01E81">
        <w:rPr>
          <w:sz w:val="28"/>
          <w:szCs w:val="28"/>
        </w:rPr>
        <w:t>. Информация о контрольных (надзорных) мероприятиях размещается в Едином реестре контрольных (надзорных) мероприятий.</w:t>
      </w:r>
    </w:p>
    <w:p w:rsidR="006F69DE" w:rsidRPr="00B01E81" w:rsidRDefault="007C60B1" w:rsidP="00EC140E">
      <w:pPr>
        <w:spacing w:line="240" w:lineRule="atLeast"/>
        <w:ind w:firstLine="709"/>
        <w:jc w:val="both"/>
        <w:rPr>
          <w:sz w:val="28"/>
          <w:szCs w:val="28"/>
        </w:rPr>
      </w:pPr>
      <w:r w:rsidRPr="00B01E81">
        <w:rPr>
          <w:sz w:val="28"/>
          <w:szCs w:val="28"/>
        </w:rPr>
        <w:t>2</w:t>
      </w:r>
      <w:r w:rsidR="00427A63">
        <w:rPr>
          <w:sz w:val="28"/>
          <w:szCs w:val="28"/>
        </w:rPr>
        <w:t>5</w:t>
      </w:r>
      <w:r w:rsidR="006F69DE" w:rsidRPr="00B01E81">
        <w:rPr>
          <w:sz w:val="28"/>
          <w:szCs w:val="28"/>
        </w:rPr>
        <w:t xml:space="preserve">. </w:t>
      </w:r>
      <w:proofErr w:type="gramStart"/>
      <w:r w:rsidR="006F69DE" w:rsidRPr="00B01E81">
        <w:rPr>
          <w:sz w:val="28"/>
          <w:szCs w:val="28"/>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6F69DE" w:rsidRPr="00B01E81" w:rsidRDefault="006F69DE" w:rsidP="00EC140E">
      <w:pPr>
        <w:spacing w:line="240" w:lineRule="atLeast"/>
        <w:ind w:firstLine="709"/>
        <w:jc w:val="both"/>
        <w:rPr>
          <w:sz w:val="28"/>
          <w:szCs w:val="28"/>
        </w:rPr>
      </w:pPr>
      <w:proofErr w:type="gramStart"/>
      <w:r w:rsidRPr="00B01E81">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FD29A7" w:rsidRPr="00B01E81">
        <w:rPr>
          <w:sz w:val="28"/>
          <w:szCs w:val="28"/>
        </w:rPr>
        <w:t xml:space="preserve">администрации </w:t>
      </w:r>
      <w:r w:rsidRPr="00B01E81">
        <w:rPr>
          <w:sz w:val="28"/>
          <w:szCs w:val="28"/>
        </w:rPr>
        <w:t xml:space="preserve">уведомления о необходимости получения документов на бумажном носителе либо отсутствия у </w:t>
      </w:r>
      <w:r w:rsidR="00FD29A7" w:rsidRPr="00B01E81">
        <w:rPr>
          <w:sz w:val="28"/>
          <w:szCs w:val="28"/>
        </w:rPr>
        <w:t xml:space="preserve">администрации </w:t>
      </w:r>
      <w:r w:rsidRPr="00B01E81">
        <w:rPr>
          <w:sz w:val="28"/>
          <w:szCs w:val="28"/>
        </w:rPr>
        <w:t>сведений об адресе электронной почты контролируемого лица.</w:t>
      </w:r>
      <w:proofErr w:type="gramEnd"/>
      <w:r w:rsidRPr="00B01E81">
        <w:rPr>
          <w:sz w:val="28"/>
          <w:szCs w:val="28"/>
        </w:rPr>
        <w:t xml:space="preserve"> Указанный гражданин вправе направлять </w:t>
      </w:r>
      <w:r w:rsidR="00FD29A7" w:rsidRPr="00B01E81">
        <w:rPr>
          <w:sz w:val="28"/>
          <w:szCs w:val="28"/>
        </w:rPr>
        <w:t xml:space="preserve">администрации </w:t>
      </w:r>
      <w:r w:rsidRPr="00B01E81">
        <w:rPr>
          <w:sz w:val="28"/>
          <w:szCs w:val="28"/>
        </w:rPr>
        <w:t>документы на бумажном носителе.</w:t>
      </w:r>
    </w:p>
    <w:p w:rsidR="006F69DE" w:rsidRPr="00B01E81" w:rsidRDefault="006F69DE" w:rsidP="00EC140E">
      <w:pPr>
        <w:spacing w:line="240" w:lineRule="atLeast"/>
        <w:ind w:firstLine="709"/>
        <w:jc w:val="both"/>
        <w:rPr>
          <w:sz w:val="28"/>
          <w:szCs w:val="28"/>
        </w:rPr>
      </w:pPr>
      <w:proofErr w:type="gramStart"/>
      <w:r w:rsidRPr="00B01E81">
        <w:rPr>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FD29A7" w:rsidRPr="00B01E81">
        <w:rPr>
          <w:sz w:val="28"/>
          <w:szCs w:val="28"/>
        </w:rPr>
        <w:t xml:space="preserve">администрацией </w:t>
      </w:r>
      <w:r w:rsidRPr="00B01E81">
        <w:rPr>
          <w:sz w:val="28"/>
          <w:szCs w:val="28"/>
        </w:rPr>
        <w:t xml:space="preserve">могут </w:t>
      </w:r>
      <w:r w:rsidR="00BD5450" w:rsidRPr="00B01E81">
        <w:rPr>
          <w:sz w:val="28"/>
          <w:szCs w:val="28"/>
        </w:rPr>
        <w:t>осуществляться,</w:t>
      </w:r>
      <w:r w:rsidRPr="00B01E81">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6F69DE" w:rsidRPr="00B01E81" w:rsidRDefault="007C60B1" w:rsidP="00EC140E">
      <w:pPr>
        <w:spacing w:line="240" w:lineRule="atLeast"/>
        <w:ind w:firstLine="709"/>
        <w:jc w:val="both"/>
        <w:rPr>
          <w:sz w:val="28"/>
          <w:szCs w:val="28"/>
        </w:rPr>
      </w:pPr>
      <w:r w:rsidRPr="00B01E81">
        <w:rPr>
          <w:sz w:val="28"/>
          <w:szCs w:val="28"/>
        </w:rPr>
        <w:t>2</w:t>
      </w:r>
      <w:r w:rsidR="00427A63">
        <w:rPr>
          <w:sz w:val="28"/>
          <w:szCs w:val="28"/>
        </w:rPr>
        <w:t>6</w:t>
      </w:r>
      <w:r w:rsidR="006F69DE" w:rsidRPr="00B01E81">
        <w:rPr>
          <w:sz w:val="28"/>
          <w:szCs w:val="28"/>
        </w:rPr>
        <w:t xml:space="preserve">. Решения </w:t>
      </w:r>
      <w:r w:rsidR="00FD29A7" w:rsidRPr="00B01E81">
        <w:rPr>
          <w:sz w:val="28"/>
          <w:szCs w:val="28"/>
        </w:rPr>
        <w:t>администрации</w:t>
      </w:r>
      <w:r w:rsidR="006F69DE" w:rsidRPr="00B01E81">
        <w:rPr>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w:t>
      </w:r>
      <w:r w:rsidR="00800AB9" w:rsidRPr="00B01E81">
        <w:rPr>
          <w:sz w:val="28"/>
          <w:szCs w:val="28"/>
        </w:rPr>
        <w:t>1</w:t>
      </w:r>
      <w:r w:rsidR="00524D8B">
        <w:rPr>
          <w:sz w:val="28"/>
          <w:szCs w:val="28"/>
        </w:rPr>
        <w:t xml:space="preserve"> июля </w:t>
      </w:r>
      <w:r w:rsidR="006F69DE" w:rsidRPr="00B01E81">
        <w:rPr>
          <w:sz w:val="28"/>
          <w:szCs w:val="28"/>
        </w:rPr>
        <w:t>2020</w:t>
      </w:r>
      <w:r w:rsidR="00524D8B">
        <w:rPr>
          <w:sz w:val="28"/>
          <w:szCs w:val="28"/>
        </w:rPr>
        <w:t xml:space="preserve"> года</w:t>
      </w:r>
      <w:r w:rsidR="006F69DE" w:rsidRPr="00B01E81">
        <w:rPr>
          <w:sz w:val="28"/>
          <w:szCs w:val="28"/>
        </w:rPr>
        <w:t xml:space="preserve"> № 248-ФЗ «О государственном контроле (надзоре) и муниципальном контроле в Российской Федерации».</w:t>
      </w:r>
    </w:p>
    <w:p w:rsidR="006F69DE" w:rsidRPr="00B01E81" w:rsidRDefault="006F69DE" w:rsidP="00EC140E">
      <w:pPr>
        <w:spacing w:line="240" w:lineRule="atLeast"/>
        <w:ind w:firstLine="709"/>
        <w:jc w:val="both"/>
        <w:rPr>
          <w:sz w:val="28"/>
          <w:szCs w:val="28"/>
        </w:rPr>
      </w:pPr>
      <w:r w:rsidRPr="00427A63">
        <w:rPr>
          <w:sz w:val="28"/>
          <w:szCs w:val="28"/>
        </w:rPr>
        <w:t xml:space="preserve">Решения </w:t>
      </w:r>
      <w:r w:rsidR="00FD29A7" w:rsidRPr="00427A63">
        <w:rPr>
          <w:sz w:val="28"/>
          <w:szCs w:val="28"/>
        </w:rPr>
        <w:t>администрации</w:t>
      </w:r>
      <w:r w:rsidRPr="00427A63">
        <w:rPr>
          <w:sz w:val="28"/>
          <w:szCs w:val="28"/>
        </w:rPr>
        <w:t>, действия (бездействие) их должностных лиц, внеплановые контрольные мероприятия</w:t>
      </w:r>
      <w:r w:rsidRPr="00B01E81">
        <w:rPr>
          <w:sz w:val="28"/>
          <w:szCs w:val="28"/>
        </w:rPr>
        <w:t>,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F69DE" w:rsidRPr="00B01E81" w:rsidRDefault="006F69DE" w:rsidP="00EC140E">
      <w:pPr>
        <w:spacing w:line="240" w:lineRule="atLeast"/>
        <w:ind w:firstLine="709"/>
        <w:jc w:val="both"/>
        <w:rPr>
          <w:sz w:val="28"/>
          <w:szCs w:val="28"/>
        </w:rPr>
      </w:pPr>
      <w:r w:rsidRPr="00B01E81">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FD29A7" w:rsidRPr="00B01E81">
        <w:rPr>
          <w:sz w:val="28"/>
          <w:szCs w:val="28"/>
        </w:rPr>
        <w:t>муниципального</w:t>
      </w:r>
      <w:r w:rsidRPr="00B01E81">
        <w:rPr>
          <w:sz w:val="28"/>
          <w:szCs w:val="28"/>
        </w:rPr>
        <w:t xml:space="preserve"> земельного </w:t>
      </w:r>
      <w:r w:rsidR="00FD29A7" w:rsidRPr="00B01E81">
        <w:rPr>
          <w:sz w:val="28"/>
          <w:szCs w:val="28"/>
        </w:rPr>
        <w:t>контроля</w:t>
      </w:r>
      <w:r w:rsidRPr="00B01E81">
        <w:rPr>
          <w:sz w:val="28"/>
          <w:szCs w:val="28"/>
        </w:rPr>
        <w:t>, имеют право на досудебное обжалование:</w:t>
      </w:r>
    </w:p>
    <w:p w:rsidR="006F69DE" w:rsidRPr="00B01E81" w:rsidRDefault="006F69DE" w:rsidP="00EC140E">
      <w:pPr>
        <w:spacing w:line="240" w:lineRule="atLeast"/>
        <w:ind w:firstLine="709"/>
        <w:jc w:val="both"/>
        <w:rPr>
          <w:sz w:val="28"/>
          <w:szCs w:val="28"/>
        </w:rPr>
      </w:pPr>
      <w:r w:rsidRPr="00B01E81">
        <w:rPr>
          <w:sz w:val="28"/>
          <w:szCs w:val="28"/>
        </w:rPr>
        <w:t>а) решений о проведении контрольных мероприятий;</w:t>
      </w:r>
    </w:p>
    <w:p w:rsidR="006F69DE" w:rsidRPr="00B01E81" w:rsidRDefault="006F69DE" w:rsidP="00EC140E">
      <w:pPr>
        <w:spacing w:line="240" w:lineRule="atLeast"/>
        <w:ind w:firstLine="709"/>
        <w:jc w:val="both"/>
        <w:rPr>
          <w:sz w:val="28"/>
          <w:szCs w:val="28"/>
        </w:rPr>
      </w:pPr>
      <w:r w:rsidRPr="00B01E81">
        <w:rPr>
          <w:sz w:val="28"/>
          <w:szCs w:val="28"/>
        </w:rPr>
        <w:t>б) актов контрольных (надзорных) мероприятий, предписаний об устранении выявленных нарушений;</w:t>
      </w:r>
    </w:p>
    <w:p w:rsidR="006F69DE" w:rsidRPr="00B01E81" w:rsidRDefault="006F69DE" w:rsidP="00EC140E">
      <w:pPr>
        <w:spacing w:line="240" w:lineRule="atLeast"/>
        <w:ind w:firstLine="709"/>
        <w:jc w:val="both"/>
        <w:rPr>
          <w:sz w:val="28"/>
          <w:szCs w:val="28"/>
        </w:rPr>
      </w:pPr>
      <w:r w:rsidRPr="00B01E81">
        <w:rPr>
          <w:sz w:val="28"/>
          <w:szCs w:val="28"/>
        </w:rPr>
        <w:t>в) действий (бездействия) должностных лиц, уполномоченных осуществлять муниципальный земельный контроль в рамках контрольных (надзорных) мероприятий.</w:t>
      </w:r>
    </w:p>
    <w:p w:rsidR="006F69DE" w:rsidRPr="00B01E81" w:rsidRDefault="006F69DE" w:rsidP="00EC140E">
      <w:pPr>
        <w:spacing w:line="240" w:lineRule="atLeast"/>
        <w:ind w:firstLine="709"/>
        <w:jc w:val="both"/>
        <w:rPr>
          <w:sz w:val="28"/>
          <w:szCs w:val="28"/>
        </w:rPr>
      </w:pPr>
      <w:r w:rsidRPr="00B01E81">
        <w:rPr>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6F69DE" w:rsidRPr="00B01E81" w:rsidRDefault="006F69DE" w:rsidP="00EC140E">
      <w:pPr>
        <w:spacing w:line="240" w:lineRule="atLeast"/>
        <w:ind w:firstLine="709"/>
        <w:jc w:val="both"/>
        <w:rPr>
          <w:sz w:val="28"/>
          <w:szCs w:val="28"/>
        </w:rPr>
      </w:pPr>
      <w:r w:rsidRPr="00B01E81">
        <w:rPr>
          <w:sz w:val="28"/>
          <w:szCs w:val="28"/>
        </w:rPr>
        <w:t xml:space="preserve">Жалоба на решение </w:t>
      </w:r>
      <w:r w:rsidR="00FD29A7" w:rsidRPr="00B01E81">
        <w:rPr>
          <w:sz w:val="28"/>
          <w:szCs w:val="28"/>
        </w:rPr>
        <w:t>администрации</w:t>
      </w:r>
      <w:r w:rsidRPr="00B01E81">
        <w:rPr>
          <w:sz w:val="28"/>
          <w:szCs w:val="28"/>
        </w:rPr>
        <w:t xml:space="preserve">, действия (бездействие) его должностных лиц рассматривается </w:t>
      </w:r>
      <w:r w:rsidR="00FD29A7" w:rsidRPr="00B01E81">
        <w:rPr>
          <w:sz w:val="28"/>
          <w:szCs w:val="28"/>
        </w:rPr>
        <w:t xml:space="preserve">заместителем главы администрации </w:t>
      </w:r>
      <w:r w:rsidR="00AC0641">
        <w:rPr>
          <w:sz w:val="28"/>
          <w:szCs w:val="28"/>
        </w:rPr>
        <w:t>Туркменского</w:t>
      </w:r>
      <w:r w:rsidR="00800AB9" w:rsidRPr="00B01E81">
        <w:rPr>
          <w:sz w:val="28"/>
          <w:szCs w:val="28"/>
        </w:rPr>
        <w:t xml:space="preserve"> округа</w:t>
      </w:r>
      <w:r w:rsidRPr="00B01E81">
        <w:rPr>
          <w:sz w:val="28"/>
          <w:szCs w:val="28"/>
        </w:rPr>
        <w:t xml:space="preserve"> Ставропольского края.</w:t>
      </w:r>
    </w:p>
    <w:p w:rsidR="006F69DE" w:rsidRPr="00B01E81" w:rsidRDefault="006F69DE" w:rsidP="00EC140E">
      <w:pPr>
        <w:spacing w:line="240" w:lineRule="atLeast"/>
        <w:ind w:firstLine="709"/>
        <w:jc w:val="both"/>
        <w:rPr>
          <w:sz w:val="28"/>
          <w:szCs w:val="28"/>
        </w:rPr>
      </w:pPr>
      <w:r w:rsidRPr="00B01E81">
        <w:rPr>
          <w:sz w:val="28"/>
          <w:szCs w:val="28"/>
        </w:rPr>
        <w:t xml:space="preserve">Жалоба на решение </w:t>
      </w:r>
      <w:r w:rsidR="00FD29A7" w:rsidRPr="00B01E81">
        <w:rPr>
          <w:sz w:val="28"/>
          <w:szCs w:val="28"/>
        </w:rPr>
        <w:t>администрации</w:t>
      </w:r>
      <w:r w:rsidRPr="00B01E81">
        <w:rPr>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F69DE" w:rsidRPr="00B01E81" w:rsidRDefault="006F69DE" w:rsidP="00EC140E">
      <w:pPr>
        <w:spacing w:line="240" w:lineRule="atLeast"/>
        <w:ind w:firstLine="709"/>
        <w:jc w:val="both"/>
        <w:rPr>
          <w:sz w:val="28"/>
          <w:szCs w:val="28"/>
        </w:rPr>
      </w:pPr>
      <w:r w:rsidRPr="00B01E81">
        <w:rPr>
          <w:sz w:val="28"/>
          <w:szCs w:val="28"/>
        </w:rPr>
        <w:t xml:space="preserve">Жалоба на предписание </w:t>
      </w:r>
      <w:r w:rsidR="00FD29A7" w:rsidRPr="00B01E81">
        <w:rPr>
          <w:sz w:val="28"/>
          <w:szCs w:val="28"/>
        </w:rPr>
        <w:t xml:space="preserve">администрации </w:t>
      </w:r>
      <w:r w:rsidRPr="00B01E81">
        <w:rPr>
          <w:sz w:val="28"/>
          <w:szCs w:val="28"/>
        </w:rPr>
        <w:t>может быть подана в течение десяти рабочих дней с момента получения контролируемым лицом предписания.</w:t>
      </w:r>
    </w:p>
    <w:p w:rsidR="006F69DE" w:rsidRPr="00B01E81" w:rsidRDefault="006F69DE" w:rsidP="00EC140E">
      <w:pPr>
        <w:spacing w:line="240" w:lineRule="atLeast"/>
        <w:ind w:firstLine="709"/>
        <w:jc w:val="both"/>
        <w:rPr>
          <w:sz w:val="28"/>
          <w:szCs w:val="28"/>
        </w:rPr>
      </w:pPr>
      <w:r w:rsidRPr="00B01E81">
        <w:rPr>
          <w:sz w:val="28"/>
          <w:szCs w:val="28"/>
        </w:rPr>
        <w:t xml:space="preserve">В случае пропуска по уважительной причине срока подачи жалобы этот срок по ходатайству лица, подающего жалобу, может быть </w:t>
      </w:r>
      <w:r w:rsidR="001C7566" w:rsidRPr="00B01E81">
        <w:rPr>
          <w:sz w:val="28"/>
          <w:szCs w:val="28"/>
        </w:rPr>
        <w:t>восстановлен должностным</w:t>
      </w:r>
      <w:r w:rsidRPr="00B01E81">
        <w:rPr>
          <w:sz w:val="28"/>
          <w:szCs w:val="28"/>
        </w:rPr>
        <w:t xml:space="preserve"> лицом, уполномоченным на рассмотрение жалобы.</w:t>
      </w:r>
    </w:p>
    <w:p w:rsidR="006F69DE" w:rsidRPr="00B01E81" w:rsidRDefault="006F69DE" w:rsidP="00EC140E">
      <w:pPr>
        <w:spacing w:line="240" w:lineRule="atLeast"/>
        <w:ind w:firstLine="709"/>
        <w:jc w:val="both"/>
        <w:rPr>
          <w:sz w:val="28"/>
          <w:szCs w:val="28"/>
        </w:rPr>
      </w:pPr>
      <w:r w:rsidRPr="00B01E81">
        <w:rPr>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F69DE" w:rsidRPr="00B01E81" w:rsidRDefault="006F69DE" w:rsidP="00EC140E">
      <w:pPr>
        <w:spacing w:line="240" w:lineRule="atLeast"/>
        <w:ind w:firstLine="709"/>
        <w:jc w:val="both"/>
        <w:rPr>
          <w:sz w:val="28"/>
          <w:szCs w:val="28"/>
        </w:rPr>
      </w:pPr>
      <w:r w:rsidRPr="00B01E81">
        <w:rPr>
          <w:sz w:val="28"/>
          <w:szCs w:val="28"/>
        </w:rPr>
        <w:t xml:space="preserve">Жалоба на решение </w:t>
      </w:r>
      <w:r w:rsidR="00FD29A7" w:rsidRPr="00B01E81">
        <w:rPr>
          <w:sz w:val="28"/>
          <w:szCs w:val="28"/>
        </w:rPr>
        <w:t>администрации</w:t>
      </w:r>
      <w:r w:rsidRPr="00B01E81">
        <w:rPr>
          <w:sz w:val="28"/>
          <w:szCs w:val="28"/>
        </w:rPr>
        <w:t>,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6F69DE" w:rsidRPr="00B01E81" w:rsidRDefault="007C60B1" w:rsidP="00EC140E">
      <w:pPr>
        <w:spacing w:line="240" w:lineRule="atLeast"/>
        <w:ind w:firstLine="709"/>
        <w:jc w:val="both"/>
        <w:rPr>
          <w:sz w:val="28"/>
          <w:szCs w:val="28"/>
        </w:rPr>
      </w:pPr>
      <w:r w:rsidRPr="00B01E81">
        <w:rPr>
          <w:sz w:val="28"/>
          <w:szCs w:val="28"/>
        </w:rPr>
        <w:t>2</w:t>
      </w:r>
      <w:r w:rsidR="00427A63">
        <w:rPr>
          <w:sz w:val="28"/>
          <w:szCs w:val="28"/>
        </w:rPr>
        <w:t>7</w:t>
      </w:r>
      <w:r w:rsidR="006F69DE" w:rsidRPr="00B01E81">
        <w:rPr>
          <w:sz w:val="28"/>
          <w:szCs w:val="28"/>
        </w:rPr>
        <w:t xml:space="preserve">. </w:t>
      </w:r>
      <w:r w:rsidR="00FD29A7" w:rsidRPr="00B01E81">
        <w:rPr>
          <w:sz w:val="28"/>
          <w:szCs w:val="28"/>
        </w:rPr>
        <w:t>Инспекторы</w:t>
      </w:r>
      <w:r w:rsidR="006F69DE" w:rsidRPr="00B01E81">
        <w:rPr>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6F69DE" w:rsidRPr="00B01E81" w:rsidRDefault="007C60B1" w:rsidP="00EC140E">
      <w:pPr>
        <w:spacing w:line="240" w:lineRule="atLeast"/>
        <w:ind w:firstLine="709"/>
        <w:jc w:val="both"/>
        <w:rPr>
          <w:sz w:val="28"/>
          <w:szCs w:val="28"/>
        </w:rPr>
      </w:pPr>
      <w:r w:rsidRPr="00B01E81">
        <w:rPr>
          <w:sz w:val="28"/>
          <w:szCs w:val="28"/>
        </w:rPr>
        <w:t>2</w:t>
      </w:r>
      <w:r w:rsidR="00427A63">
        <w:rPr>
          <w:sz w:val="28"/>
          <w:szCs w:val="28"/>
        </w:rPr>
        <w:t>8</w:t>
      </w:r>
      <w:r w:rsidR="006F69DE" w:rsidRPr="00B01E81">
        <w:rPr>
          <w:sz w:val="28"/>
          <w:szCs w:val="28"/>
        </w:rPr>
        <w:t>.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E60086">
        <w:rPr>
          <w:sz w:val="28"/>
          <w:szCs w:val="28"/>
        </w:rPr>
        <w:t xml:space="preserve"> июля </w:t>
      </w:r>
      <w:r w:rsidR="006F69DE" w:rsidRPr="00B01E81">
        <w:rPr>
          <w:sz w:val="28"/>
          <w:szCs w:val="28"/>
        </w:rPr>
        <w:t>2020</w:t>
      </w:r>
      <w:r w:rsidR="00E60086">
        <w:rPr>
          <w:sz w:val="28"/>
          <w:szCs w:val="28"/>
        </w:rPr>
        <w:t xml:space="preserve"> года</w:t>
      </w:r>
      <w:r w:rsidR="006F69DE" w:rsidRPr="00B01E81">
        <w:rPr>
          <w:sz w:val="28"/>
          <w:szCs w:val="28"/>
        </w:rPr>
        <w:t xml:space="preserve"> № 248-ФЗ «О государственном контроле (надзоре) и муниципальном контроле в Российской Федерации». </w:t>
      </w:r>
    </w:p>
    <w:p w:rsidR="006F69DE" w:rsidRPr="00B01E81" w:rsidRDefault="007C60B1" w:rsidP="00EC140E">
      <w:pPr>
        <w:spacing w:line="240" w:lineRule="atLeast"/>
        <w:ind w:firstLine="709"/>
        <w:jc w:val="both"/>
        <w:rPr>
          <w:sz w:val="28"/>
          <w:szCs w:val="28"/>
        </w:rPr>
      </w:pPr>
      <w:r w:rsidRPr="00B01E81">
        <w:rPr>
          <w:sz w:val="28"/>
          <w:szCs w:val="28"/>
        </w:rPr>
        <w:t>2</w:t>
      </w:r>
      <w:r w:rsidR="00427A63">
        <w:rPr>
          <w:sz w:val="28"/>
          <w:szCs w:val="28"/>
        </w:rPr>
        <w:t>9</w:t>
      </w:r>
      <w:r w:rsidR="006F69DE" w:rsidRPr="00B01E81">
        <w:rPr>
          <w:sz w:val="28"/>
          <w:szCs w:val="28"/>
        </w:rPr>
        <w:t xml:space="preserve">. </w:t>
      </w:r>
      <w:proofErr w:type="gramStart"/>
      <w:r w:rsidR="006F69DE" w:rsidRPr="00B01E81">
        <w:rPr>
          <w:sz w:val="28"/>
          <w:szCs w:val="28"/>
        </w:rPr>
        <w:t xml:space="preserve">До 31 декабря 2023 года подготовка </w:t>
      </w:r>
      <w:r w:rsidR="00FD29A7" w:rsidRPr="00B01E81">
        <w:rPr>
          <w:sz w:val="28"/>
          <w:szCs w:val="28"/>
        </w:rPr>
        <w:t xml:space="preserve">администрацией </w:t>
      </w:r>
      <w:r w:rsidR="006F69DE" w:rsidRPr="00B01E81">
        <w:rPr>
          <w:sz w:val="28"/>
          <w:szCs w:val="28"/>
        </w:rPr>
        <w:t xml:space="preserve">в ходе осуществления муниципального земельного контроля документов, информирование контролируемых лиц о совершаемых должностными лицами </w:t>
      </w:r>
      <w:r w:rsidR="00FD29A7" w:rsidRPr="00B01E81">
        <w:rPr>
          <w:sz w:val="28"/>
          <w:szCs w:val="28"/>
        </w:rPr>
        <w:t xml:space="preserve">администрации </w:t>
      </w:r>
      <w:r w:rsidR="006F69DE" w:rsidRPr="00B01E81">
        <w:rPr>
          <w:sz w:val="28"/>
          <w:szCs w:val="28"/>
        </w:rPr>
        <w:t>действиях и принимаемых решениях, обмен документами и сведениями с контролируемыми лицами осуществляется на бумажном носителе.</w:t>
      </w:r>
      <w:proofErr w:type="gramEnd"/>
    </w:p>
    <w:p w:rsidR="003718E9" w:rsidRPr="00B01E81" w:rsidRDefault="003718E9" w:rsidP="00BA32BD">
      <w:pPr>
        <w:spacing w:line="240" w:lineRule="atLeast"/>
        <w:ind w:firstLine="540"/>
        <w:jc w:val="both"/>
        <w:rPr>
          <w:sz w:val="28"/>
          <w:szCs w:val="28"/>
        </w:rPr>
      </w:pPr>
    </w:p>
    <w:p w:rsidR="008A3726" w:rsidRDefault="008A3726" w:rsidP="008A3726">
      <w:pPr>
        <w:widowControl w:val="0"/>
        <w:autoSpaceDE w:val="0"/>
        <w:autoSpaceDN w:val="0"/>
        <w:adjustRightInd w:val="0"/>
        <w:spacing w:line="240" w:lineRule="atLeast"/>
        <w:jc w:val="right"/>
        <w:rPr>
          <w:sz w:val="28"/>
          <w:szCs w:val="28"/>
        </w:rPr>
      </w:pPr>
    </w:p>
    <w:p w:rsidR="00427A63" w:rsidRDefault="00427A63" w:rsidP="008A3726">
      <w:pPr>
        <w:widowControl w:val="0"/>
        <w:autoSpaceDE w:val="0"/>
        <w:autoSpaceDN w:val="0"/>
        <w:adjustRightInd w:val="0"/>
        <w:spacing w:line="240" w:lineRule="atLeast"/>
        <w:jc w:val="right"/>
        <w:rPr>
          <w:sz w:val="28"/>
          <w:szCs w:val="28"/>
        </w:rPr>
      </w:pPr>
    </w:p>
    <w:p w:rsidR="00427A63" w:rsidRDefault="00427A63" w:rsidP="00427A63">
      <w:pPr>
        <w:widowControl w:val="0"/>
        <w:autoSpaceDE w:val="0"/>
        <w:autoSpaceDN w:val="0"/>
        <w:adjustRightInd w:val="0"/>
        <w:spacing w:line="240" w:lineRule="atLeast"/>
        <w:jc w:val="center"/>
        <w:rPr>
          <w:sz w:val="28"/>
          <w:szCs w:val="28"/>
        </w:rPr>
      </w:pPr>
      <w:r>
        <w:rPr>
          <w:sz w:val="28"/>
          <w:szCs w:val="28"/>
        </w:rPr>
        <w:t>_______________</w:t>
      </w: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8A3726">
      <w:pPr>
        <w:widowControl w:val="0"/>
        <w:autoSpaceDE w:val="0"/>
        <w:autoSpaceDN w:val="0"/>
        <w:adjustRightInd w:val="0"/>
        <w:spacing w:line="240" w:lineRule="atLeast"/>
        <w:jc w:val="right"/>
        <w:rPr>
          <w:sz w:val="28"/>
          <w:szCs w:val="28"/>
        </w:rPr>
      </w:pPr>
    </w:p>
    <w:p w:rsidR="00E60086" w:rsidRDefault="00E60086" w:rsidP="00E60086">
      <w:pPr>
        <w:widowControl w:val="0"/>
        <w:autoSpaceDE w:val="0"/>
        <w:autoSpaceDN w:val="0"/>
        <w:adjustRightInd w:val="0"/>
        <w:spacing w:line="240" w:lineRule="atLeast"/>
        <w:ind w:left="3402"/>
        <w:jc w:val="center"/>
        <w:rPr>
          <w:sz w:val="28"/>
          <w:szCs w:val="28"/>
        </w:rPr>
      </w:pPr>
      <w:r>
        <w:rPr>
          <w:sz w:val="28"/>
          <w:szCs w:val="28"/>
        </w:rPr>
        <w:lastRenderedPageBreak/>
        <w:t xml:space="preserve">Приложение </w:t>
      </w:r>
    </w:p>
    <w:p w:rsidR="008A3726" w:rsidRPr="00B01E81" w:rsidRDefault="00E60086" w:rsidP="00E60086">
      <w:pPr>
        <w:widowControl w:val="0"/>
        <w:autoSpaceDE w:val="0"/>
        <w:autoSpaceDN w:val="0"/>
        <w:adjustRightInd w:val="0"/>
        <w:spacing w:line="240" w:lineRule="atLeast"/>
        <w:ind w:left="3402"/>
        <w:jc w:val="center"/>
        <w:rPr>
          <w:sz w:val="28"/>
          <w:szCs w:val="28"/>
        </w:rPr>
      </w:pPr>
      <w:r>
        <w:rPr>
          <w:sz w:val="28"/>
          <w:szCs w:val="28"/>
        </w:rPr>
        <w:t>к Положению по осуществлению</w:t>
      </w:r>
      <w:r w:rsidRPr="003A4F86">
        <w:rPr>
          <w:sz w:val="28"/>
          <w:szCs w:val="28"/>
        </w:rPr>
        <w:t xml:space="preserve"> муниципального земельного контроля </w:t>
      </w:r>
      <w:r w:rsidRPr="00AC0641">
        <w:rPr>
          <w:color w:val="000000"/>
          <w:sz w:val="28"/>
          <w:szCs w:val="28"/>
        </w:rPr>
        <w:t xml:space="preserve">в границах Туркменского </w:t>
      </w:r>
      <w:r>
        <w:rPr>
          <w:color w:val="000000"/>
          <w:sz w:val="28"/>
          <w:szCs w:val="28"/>
        </w:rPr>
        <w:t>м</w:t>
      </w:r>
      <w:r w:rsidRPr="00AC0641">
        <w:rPr>
          <w:color w:val="000000"/>
          <w:sz w:val="28"/>
          <w:szCs w:val="28"/>
        </w:rPr>
        <w:t>униципального округа Ставропольского края</w:t>
      </w:r>
    </w:p>
    <w:p w:rsidR="00E60086" w:rsidRDefault="00E60086" w:rsidP="00425305">
      <w:pPr>
        <w:pStyle w:val="ConsPlusTitle"/>
        <w:jc w:val="center"/>
        <w:rPr>
          <w:rFonts w:ascii="Times New Roman" w:hAnsi="Times New Roman" w:cs="Times New Roman"/>
          <w:b w:val="0"/>
          <w:sz w:val="28"/>
          <w:szCs w:val="28"/>
        </w:rPr>
      </w:pPr>
    </w:p>
    <w:p w:rsidR="00E60086" w:rsidRDefault="00E60086" w:rsidP="00425305">
      <w:pPr>
        <w:pStyle w:val="ConsPlusTitle"/>
        <w:jc w:val="center"/>
        <w:rPr>
          <w:rFonts w:ascii="Times New Roman" w:hAnsi="Times New Roman" w:cs="Times New Roman"/>
          <w:b w:val="0"/>
          <w:sz w:val="28"/>
          <w:szCs w:val="28"/>
        </w:rPr>
      </w:pPr>
    </w:p>
    <w:p w:rsidR="00425305" w:rsidRPr="00B01E81" w:rsidRDefault="00E60086" w:rsidP="00425305">
      <w:pPr>
        <w:pStyle w:val="ConsPlusTitle"/>
        <w:jc w:val="center"/>
        <w:rPr>
          <w:rFonts w:ascii="Times New Roman" w:hAnsi="Times New Roman" w:cs="Times New Roman"/>
          <w:b w:val="0"/>
          <w:sz w:val="28"/>
          <w:szCs w:val="28"/>
        </w:rPr>
      </w:pPr>
      <w:r w:rsidRPr="00B01E81">
        <w:rPr>
          <w:rFonts w:ascii="Times New Roman" w:hAnsi="Times New Roman" w:cs="Times New Roman"/>
          <w:b w:val="0"/>
          <w:sz w:val="28"/>
          <w:szCs w:val="28"/>
        </w:rPr>
        <w:t>ПЕРЕЧЕНЬ</w:t>
      </w:r>
    </w:p>
    <w:p w:rsidR="004E3D7D" w:rsidRPr="00B01E81" w:rsidRDefault="00425305" w:rsidP="00425305">
      <w:pPr>
        <w:pStyle w:val="ConsPlusTitle"/>
        <w:jc w:val="center"/>
        <w:rPr>
          <w:b w:val="0"/>
        </w:rPr>
      </w:pPr>
      <w:r w:rsidRPr="00B01E81">
        <w:rPr>
          <w:rFonts w:ascii="Times New Roman" w:hAnsi="Times New Roman" w:cs="Times New Roman"/>
          <w:b w:val="0"/>
          <w:sz w:val="28"/>
          <w:szCs w:val="28"/>
        </w:rPr>
        <w:t xml:space="preserve">индикаторов </w:t>
      </w:r>
      <w:r w:rsidR="004E3D7D" w:rsidRPr="00B01E81">
        <w:rPr>
          <w:rFonts w:ascii="Times New Roman" w:hAnsi="Times New Roman" w:cs="Times New Roman"/>
          <w:b w:val="0"/>
          <w:sz w:val="28"/>
          <w:szCs w:val="28"/>
        </w:rPr>
        <w:t>риска</w:t>
      </w:r>
      <w:r w:rsidRPr="00B01E81">
        <w:rPr>
          <w:rFonts w:ascii="Times New Roman" w:hAnsi="Times New Roman" w:cs="Times New Roman"/>
          <w:b w:val="0"/>
          <w:sz w:val="28"/>
          <w:szCs w:val="28"/>
        </w:rPr>
        <w:t xml:space="preserve"> </w:t>
      </w:r>
      <w:r w:rsidR="004E3D7D" w:rsidRPr="00B01E81">
        <w:rPr>
          <w:rFonts w:ascii="Times New Roman" w:hAnsi="Times New Roman" w:cs="Times New Roman"/>
          <w:b w:val="0"/>
          <w:sz w:val="28"/>
          <w:szCs w:val="28"/>
        </w:rPr>
        <w:t>нарушения обязательных требований, используемые для определения</w:t>
      </w:r>
      <w:r w:rsidR="00800AB9" w:rsidRPr="00B01E81">
        <w:rPr>
          <w:rFonts w:ascii="Times New Roman" w:hAnsi="Times New Roman" w:cs="Times New Roman"/>
          <w:b w:val="0"/>
          <w:sz w:val="28"/>
          <w:szCs w:val="28"/>
        </w:rPr>
        <w:t xml:space="preserve"> </w:t>
      </w:r>
      <w:r w:rsidR="004E3D7D" w:rsidRPr="00B01E81">
        <w:rPr>
          <w:rFonts w:ascii="Times New Roman" w:hAnsi="Times New Roman" w:cs="Times New Roman"/>
          <w:b w:val="0"/>
          <w:sz w:val="28"/>
          <w:szCs w:val="28"/>
        </w:rPr>
        <w:t>необходимости проведения внеплановых</w:t>
      </w:r>
      <w:r w:rsidRPr="00B01E81">
        <w:rPr>
          <w:rFonts w:ascii="Times New Roman" w:hAnsi="Times New Roman" w:cs="Times New Roman"/>
          <w:b w:val="0"/>
          <w:sz w:val="28"/>
          <w:szCs w:val="28"/>
        </w:rPr>
        <w:t xml:space="preserve"> </w:t>
      </w:r>
      <w:r w:rsidR="004E3D7D" w:rsidRPr="00B01E81">
        <w:rPr>
          <w:rFonts w:ascii="Times New Roman" w:hAnsi="Times New Roman" w:cs="Times New Roman"/>
          <w:b w:val="0"/>
          <w:sz w:val="28"/>
          <w:szCs w:val="28"/>
        </w:rPr>
        <w:t xml:space="preserve">проверок </w:t>
      </w:r>
      <w:r w:rsidR="004E3D7D" w:rsidRPr="00B01E81">
        <w:rPr>
          <w:rFonts w:ascii="Times New Roman" w:hAnsi="Times New Roman" w:cs="Times New Roman"/>
          <w:b w:val="0"/>
          <w:bCs/>
          <w:sz w:val="28"/>
          <w:szCs w:val="28"/>
        </w:rPr>
        <w:t xml:space="preserve">при </w:t>
      </w:r>
      <w:r w:rsidR="00800AB9" w:rsidRPr="00B01E81">
        <w:rPr>
          <w:rFonts w:ascii="Times New Roman" w:hAnsi="Times New Roman" w:cs="Times New Roman"/>
          <w:b w:val="0"/>
          <w:bCs/>
          <w:sz w:val="28"/>
          <w:szCs w:val="28"/>
        </w:rPr>
        <w:t>осуществлении администрацией</w:t>
      </w:r>
      <w:r w:rsidR="004E3D7D" w:rsidRPr="00B01E81">
        <w:rPr>
          <w:rFonts w:ascii="Times New Roman" w:hAnsi="Times New Roman" w:cs="Times New Roman"/>
          <w:b w:val="0"/>
          <w:bCs/>
          <w:sz w:val="28"/>
          <w:szCs w:val="28"/>
        </w:rPr>
        <w:t xml:space="preserve"> </w:t>
      </w:r>
      <w:r w:rsidR="00AC0641">
        <w:rPr>
          <w:rFonts w:ascii="Times New Roman" w:hAnsi="Times New Roman" w:cs="Times New Roman"/>
          <w:b w:val="0"/>
          <w:bCs/>
          <w:sz w:val="28"/>
          <w:szCs w:val="28"/>
        </w:rPr>
        <w:t>Туркменского</w:t>
      </w:r>
      <w:r w:rsidR="004E3D7D" w:rsidRPr="00B01E81">
        <w:rPr>
          <w:rFonts w:ascii="Times New Roman" w:hAnsi="Times New Roman" w:cs="Times New Roman"/>
          <w:b w:val="0"/>
          <w:bCs/>
          <w:sz w:val="28"/>
          <w:szCs w:val="28"/>
        </w:rPr>
        <w:t xml:space="preserve"> муниципального округа муниципального земельного контроля</w:t>
      </w:r>
    </w:p>
    <w:p w:rsidR="004E3D7D" w:rsidRPr="00B01E81" w:rsidRDefault="004E3D7D" w:rsidP="004E3D7D">
      <w:pPr>
        <w:pStyle w:val="ConsPlusNormal"/>
        <w:ind w:firstLine="540"/>
        <w:jc w:val="both"/>
      </w:pPr>
    </w:p>
    <w:p w:rsidR="004E3D7D" w:rsidRPr="00B01E81" w:rsidRDefault="004E3D7D" w:rsidP="004E3D7D">
      <w:pPr>
        <w:pStyle w:val="ConsPlusNormal"/>
        <w:ind w:firstLine="540"/>
        <w:jc w:val="both"/>
      </w:pPr>
    </w:p>
    <w:p w:rsidR="004E3D7D" w:rsidRPr="00B01E81" w:rsidRDefault="004E3D7D" w:rsidP="00425305">
      <w:pPr>
        <w:pStyle w:val="ConsPlusNormal"/>
        <w:ind w:firstLine="709"/>
        <w:jc w:val="both"/>
      </w:pPr>
      <w:r w:rsidRPr="00B01E81">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E3D7D" w:rsidRPr="00B01E81" w:rsidRDefault="004E3D7D" w:rsidP="00425305">
      <w:pPr>
        <w:pStyle w:val="ConsPlusNormal"/>
        <w:ind w:firstLine="709"/>
        <w:jc w:val="both"/>
        <w:rPr>
          <w:rFonts w:ascii="Times New Roman" w:hAnsi="Times New Roman" w:cs="Times New Roman"/>
          <w:sz w:val="28"/>
          <w:szCs w:val="28"/>
        </w:rPr>
      </w:pPr>
      <w:r w:rsidRPr="00B01E81">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E3D7D" w:rsidRPr="00B01E81" w:rsidRDefault="004E3D7D" w:rsidP="00425305">
      <w:pPr>
        <w:pStyle w:val="ConsPlusNormal"/>
        <w:ind w:firstLine="709"/>
        <w:jc w:val="both"/>
        <w:rPr>
          <w:rFonts w:ascii="Times New Roman" w:hAnsi="Times New Roman" w:cs="Times New Roman"/>
          <w:sz w:val="28"/>
          <w:szCs w:val="28"/>
        </w:rPr>
      </w:pPr>
      <w:r w:rsidRPr="00B01E81">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4E3D7D" w:rsidRPr="00B01E81" w:rsidRDefault="004E3D7D" w:rsidP="00425305">
      <w:pPr>
        <w:pStyle w:val="ConsPlusNormal"/>
        <w:ind w:firstLine="709"/>
        <w:jc w:val="both"/>
        <w:rPr>
          <w:rFonts w:ascii="Times New Roman" w:hAnsi="Times New Roman" w:cs="Times New Roman"/>
          <w:sz w:val="28"/>
          <w:szCs w:val="28"/>
        </w:rPr>
      </w:pPr>
      <w:r w:rsidRPr="00B01E81">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E3D7D" w:rsidRPr="00B01E81" w:rsidRDefault="004E3D7D" w:rsidP="00425305">
      <w:pPr>
        <w:pStyle w:val="ConsPlusNormal"/>
        <w:ind w:firstLine="709"/>
        <w:jc w:val="both"/>
        <w:rPr>
          <w:rFonts w:ascii="Times New Roman" w:hAnsi="Times New Roman" w:cs="Times New Roman"/>
          <w:sz w:val="28"/>
          <w:szCs w:val="28"/>
        </w:rPr>
      </w:pPr>
      <w:r w:rsidRPr="00B01E81">
        <w:rPr>
          <w:rFonts w:ascii="Times New Roman" w:hAnsi="Times New Roman" w:cs="Times New Roman"/>
          <w:sz w:val="28"/>
          <w:szCs w:val="28"/>
        </w:rPr>
        <w:t>5. Истечение одного года с момента возникновения в результате проведения публичных торгов</w:t>
      </w:r>
      <w:r w:rsidR="00BD5450">
        <w:rPr>
          <w:rFonts w:ascii="Times New Roman" w:hAnsi="Times New Roman" w:cs="Times New Roman"/>
          <w:sz w:val="28"/>
          <w:szCs w:val="28"/>
        </w:rPr>
        <w:t>,</w:t>
      </w:r>
      <w:r w:rsidRPr="00B01E81">
        <w:rPr>
          <w:rFonts w:ascii="Times New Roman" w:hAnsi="Times New Roman" w:cs="Times New Roman"/>
          <w:sz w:val="28"/>
          <w:szCs w:val="28"/>
        </w:rPr>
        <w:t xml:space="preserve">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bookmarkEnd w:id="0"/>
    </w:p>
    <w:p w:rsidR="007F1B3C" w:rsidRPr="00B01E81" w:rsidRDefault="007F1B3C" w:rsidP="00B01E81">
      <w:pPr>
        <w:pStyle w:val="ConsPlusNormal"/>
        <w:ind w:firstLine="0"/>
        <w:jc w:val="both"/>
        <w:rPr>
          <w:rFonts w:ascii="Times New Roman" w:hAnsi="Times New Roman" w:cs="Times New Roman"/>
          <w:sz w:val="28"/>
          <w:szCs w:val="28"/>
        </w:rPr>
      </w:pPr>
    </w:p>
    <w:p w:rsidR="007F1B3C" w:rsidRDefault="007F1B3C" w:rsidP="00B01E81">
      <w:pPr>
        <w:pStyle w:val="ConsPlusNormal"/>
        <w:ind w:firstLine="0"/>
        <w:jc w:val="both"/>
      </w:pPr>
    </w:p>
    <w:p w:rsidR="00427A63" w:rsidRDefault="00427A63" w:rsidP="00B01E81">
      <w:pPr>
        <w:pStyle w:val="ConsPlusNormal"/>
        <w:ind w:firstLine="0"/>
        <w:jc w:val="both"/>
      </w:pPr>
    </w:p>
    <w:p w:rsidR="00427A63" w:rsidRPr="00427A63" w:rsidRDefault="00427A63" w:rsidP="00427A63">
      <w:pPr>
        <w:pStyle w:val="ConsPlusNormal"/>
        <w:ind w:firstLine="0"/>
        <w:jc w:val="center"/>
        <w:rPr>
          <w:rFonts w:ascii="Times New Roman" w:hAnsi="Times New Roman" w:cs="Times New Roman"/>
          <w:sz w:val="28"/>
          <w:szCs w:val="28"/>
        </w:rPr>
      </w:pPr>
      <w:r w:rsidRPr="00427A63">
        <w:rPr>
          <w:rFonts w:ascii="Times New Roman" w:hAnsi="Times New Roman" w:cs="Times New Roman"/>
          <w:sz w:val="28"/>
          <w:szCs w:val="28"/>
        </w:rPr>
        <w:t>______________</w:t>
      </w:r>
    </w:p>
    <w:sectPr w:rsidR="00427A63" w:rsidRPr="00427A63" w:rsidSect="00CC567F">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3C" w:rsidRDefault="0034583C" w:rsidP="0020152B">
      <w:r>
        <w:separator/>
      </w:r>
    </w:p>
  </w:endnote>
  <w:endnote w:type="continuationSeparator" w:id="0">
    <w:p w:rsidR="0034583C" w:rsidRDefault="0034583C" w:rsidP="00201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DA" w:rsidRDefault="00C20FDA">
    <w:pPr>
      <w:pStyle w:val="af0"/>
      <w:jc w:val="center"/>
    </w:pPr>
  </w:p>
  <w:p w:rsidR="00C20FDA" w:rsidRDefault="00C20FD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3C" w:rsidRDefault="0034583C" w:rsidP="0020152B">
      <w:r>
        <w:separator/>
      </w:r>
    </w:p>
  </w:footnote>
  <w:footnote w:type="continuationSeparator" w:id="0">
    <w:p w:rsidR="0034583C" w:rsidRDefault="0034583C" w:rsidP="00201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298923"/>
      <w:docPartObj>
        <w:docPartGallery w:val="Page Numbers (Top of Page)"/>
        <w:docPartUnique/>
      </w:docPartObj>
    </w:sdtPr>
    <w:sdtContent>
      <w:p w:rsidR="004A3646" w:rsidRDefault="006C3003">
        <w:pPr>
          <w:pStyle w:val="ae"/>
          <w:jc w:val="center"/>
        </w:pPr>
        <w:r>
          <w:fldChar w:fldCharType="begin"/>
        </w:r>
        <w:r w:rsidR="004A3646">
          <w:instrText>PAGE   \* MERGEFORMAT</w:instrText>
        </w:r>
        <w:r>
          <w:fldChar w:fldCharType="separate"/>
        </w:r>
        <w:r w:rsidR="00427A63">
          <w:rPr>
            <w:noProof/>
          </w:rPr>
          <w:t>2</w:t>
        </w:r>
        <w:r>
          <w:fldChar w:fldCharType="end"/>
        </w:r>
      </w:p>
    </w:sdtContent>
  </w:sdt>
  <w:p w:rsidR="00C20FDA" w:rsidRDefault="00C20FD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4BF7"/>
    <w:multiLevelType w:val="hybridMultilevel"/>
    <w:tmpl w:val="01F2F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DF76E2"/>
    <w:multiLevelType w:val="hybridMultilevel"/>
    <w:tmpl w:val="81C6F7FE"/>
    <w:lvl w:ilvl="0" w:tplc="12940DB0">
      <w:start w:val="1"/>
      <w:numFmt w:val="decimal"/>
      <w:lvlText w:val="%1."/>
      <w:lvlJc w:val="left"/>
      <w:pPr>
        <w:ind w:left="1939" w:hanging="1230"/>
      </w:pPr>
      <w:rPr>
        <w:rFonts w:hint="default"/>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F97981"/>
    <w:multiLevelType w:val="hybridMultilevel"/>
    <w:tmpl w:val="480C8A66"/>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3">
    <w:nsid w:val="43461227"/>
    <w:multiLevelType w:val="hybridMultilevel"/>
    <w:tmpl w:val="8CF89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534E1B"/>
    <w:multiLevelType w:val="hybridMultilevel"/>
    <w:tmpl w:val="A04E7208"/>
    <w:lvl w:ilvl="0" w:tplc="A5FAF102">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5">
    <w:nsid w:val="5D9A2C89"/>
    <w:multiLevelType w:val="hybridMultilevel"/>
    <w:tmpl w:val="FAE60EBE"/>
    <w:lvl w:ilvl="0" w:tplc="6742D5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743104"/>
    <w:multiLevelType w:val="hybridMultilevel"/>
    <w:tmpl w:val="E4808DDA"/>
    <w:lvl w:ilvl="0" w:tplc="8BD270F4">
      <w:start w:val="2"/>
      <w:numFmt w:val="decimal"/>
      <w:lvlText w:val="%1."/>
      <w:lvlJc w:val="left"/>
      <w:pPr>
        <w:ind w:left="92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7">
    <w:nsid w:val="7540759D"/>
    <w:multiLevelType w:val="hybridMultilevel"/>
    <w:tmpl w:val="0A4A37AC"/>
    <w:lvl w:ilvl="0" w:tplc="4CCC87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A9306A"/>
    <w:multiLevelType w:val="hybridMultilevel"/>
    <w:tmpl w:val="2432E47C"/>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num w:numId="1">
    <w:abstractNumId w:val="0"/>
  </w:num>
  <w:num w:numId="2">
    <w:abstractNumId w:val="3"/>
  </w:num>
  <w:num w:numId="3">
    <w:abstractNumId w:val="2"/>
  </w:num>
  <w:num w:numId="4">
    <w:abstractNumId w:val="8"/>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229FE"/>
    <w:rsid w:val="00002F5C"/>
    <w:rsid w:val="000035BA"/>
    <w:rsid w:val="00004188"/>
    <w:rsid w:val="000054E0"/>
    <w:rsid w:val="000069B9"/>
    <w:rsid w:val="00011969"/>
    <w:rsid w:val="00017951"/>
    <w:rsid w:val="00023EDF"/>
    <w:rsid w:val="000252F3"/>
    <w:rsid w:val="000253CE"/>
    <w:rsid w:val="00025CCC"/>
    <w:rsid w:val="00025FA0"/>
    <w:rsid w:val="000307C3"/>
    <w:rsid w:val="000308A1"/>
    <w:rsid w:val="00034CAF"/>
    <w:rsid w:val="000360A8"/>
    <w:rsid w:val="00037D2E"/>
    <w:rsid w:val="00042AFD"/>
    <w:rsid w:val="00047F09"/>
    <w:rsid w:val="00047FF9"/>
    <w:rsid w:val="000504DF"/>
    <w:rsid w:val="00054C28"/>
    <w:rsid w:val="00061F74"/>
    <w:rsid w:val="0006523D"/>
    <w:rsid w:val="000662E2"/>
    <w:rsid w:val="000754E8"/>
    <w:rsid w:val="00076610"/>
    <w:rsid w:val="000810D9"/>
    <w:rsid w:val="0008639B"/>
    <w:rsid w:val="00092C80"/>
    <w:rsid w:val="00093470"/>
    <w:rsid w:val="000939A1"/>
    <w:rsid w:val="00095456"/>
    <w:rsid w:val="0009735F"/>
    <w:rsid w:val="000A017E"/>
    <w:rsid w:val="000A29FA"/>
    <w:rsid w:val="000A50F5"/>
    <w:rsid w:val="000B0214"/>
    <w:rsid w:val="000B16E9"/>
    <w:rsid w:val="000C5CDD"/>
    <w:rsid w:val="000D7B1D"/>
    <w:rsid w:val="000E0BF9"/>
    <w:rsid w:val="000E0D09"/>
    <w:rsid w:val="000E2970"/>
    <w:rsid w:val="000E5B89"/>
    <w:rsid w:val="000E7542"/>
    <w:rsid w:val="000E75D0"/>
    <w:rsid w:val="000F35C1"/>
    <w:rsid w:val="00102742"/>
    <w:rsid w:val="001101D4"/>
    <w:rsid w:val="00113165"/>
    <w:rsid w:val="0011352B"/>
    <w:rsid w:val="0011689B"/>
    <w:rsid w:val="001203F4"/>
    <w:rsid w:val="001231FC"/>
    <w:rsid w:val="001269B8"/>
    <w:rsid w:val="00140CC0"/>
    <w:rsid w:val="00147381"/>
    <w:rsid w:val="001511C8"/>
    <w:rsid w:val="00152CFE"/>
    <w:rsid w:val="00152F55"/>
    <w:rsid w:val="001530FF"/>
    <w:rsid w:val="00156B6A"/>
    <w:rsid w:val="00160617"/>
    <w:rsid w:val="0016163B"/>
    <w:rsid w:val="00162B6E"/>
    <w:rsid w:val="001641E4"/>
    <w:rsid w:val="00173A2F"/>
    <w:rsid w:val="0017409E"/>
    <w:rsid w:val="0017460C"/>
    <w:rsid w:val="001748B5"/>
    <w:rsid w:val="00180A22"/>
    <w:rsid w:val="001818D1"/>
    <w:rsid w:val="001833B5"/>
    <w:rsid w:val="001873A7"/>
    <w:rsid w:val="00190CA8"/>
    <w:rsid w:val="00194B73"/>
    <w:rsid w:val="00195EAE"/>
    <w:rsid w:val="00197A5D"/>
    <w:rsid w:val="001A3DE5"/>
    <w:rsid w:val="001A614D"/>
    <w:rsid w:val="001A7B87"/>
    <w:rsid w:val="001B13D1"/>
    <w:rsid w:val="001B1DE7"/>
    <w:rsid w:val="001B5265"/>
    <w:rsid w:val="001B6F1C"/>
    <w:rsid w:val="001B7782"/>
    <w:rsid w:val="001C1789"/>
    <w:rsid w:val="001C27D1"/>
    <w:rsid w:val="001C429E"/>
    <w:rsid w:val="001C7566"/>
    <w:rsid w:val="001C7FDB"/>
    <w:rsid w:val="001D0010"/>
    <w:rsid w:val="001D10DD"/>
    <w:rsid w:val="001D1C8E"/>
    <w:rsid w:val="001E0065"/>
    <w:rsid w:val="001E1A9D"/>
    <w:rsid w:val="001E77C4"/>
    <w:rsid w:val="001F4EE2"/>
    <w:rsid w:val="001F75A6"/>
    <w:rsid w:val="001F7B2D"/>
    <w:rsid w:val="0020152B"/>
    <w:rsid w:val="00203F8B"/>
    <w:rsid w:val="0020438A"/>
    <w:rsid w:val="002043D9"/>
    <w:rsid w:val="002072E6"/>
    <w:rsid w:val="002139BC"/>
    <w:rsid w:val="00213D1E"/>
    <w:rsid w:val="00215657"/>
    <w:rsid w:val="00223050"/>
    <w:rsid w:val="00223A2A"/>
    <w:rsid w:val="0023053B"/>
    <w:rsid w:val="00231CA0"/>
    <w:rsid w:val="00233C23"/>
    <w:rsid w:val="0023545B"/>
    <w:rsid w:val="00243854"/>
    <w:rsid w:val="00244538"/>
    <w:rsid w:val="00255D64"/>
    <w:rsid w:val="00263B53"/>
    <w:rsid w:val="0028363E"/>
    <w:rsid w:val="0028407C"/>
    <w:rsid w:val="002868FB"/>
    <w:rsid w:val="00286AE0"/>
    <w:rsid w:val="00286F81"/>
    <w:rsid w:val="002941CF"/>
    <w:rsid w:val="00296483"/>
    <w:rsid w:val="002A2406"/>
    <w:rsid w:val="002A5B28"/>
    <w:rsid w:val="002B2A5A"/>
    <w:rsid w:val="002B2CE7"/>
    <w:rsid w:val="002C0134"/>
    <w:rsid w:val="002C2C15"/>
    <w:rsid w:val="002C52AE"/>
    <w:rsid w:val="002C61FD"/>
    <w:rsid w:val="002D31DD"/>
    <w:rsid w:val="002E15E3"/>
    <w:rsid w:val="002E3E6A"/>
    <w:rsid w:val="002E50AC"/>
    <w:rsid w:val="002F767E"/>
    <w:rsid w:val="003004C4"/>
    <w:rsid w:val="00302086"/>
    <w:rsid w:val="003061AD"/>
    <w:rsid w:val="00307778"/>
    <w:rsid w:val="0030799E"/>
    <w:rsid w:val="00307B86"/>
    <w:rsid w:val="003143E5"/>
    <w:rsid w:val="003168D0"/>
    <w:rsid w:val="00322C67"/>
    <w:rsid w:val="00327FA3"/>
    <w:rsid w:val="003304BC"/>
    <w:rsid w:val="00330D24"/>
    <w:rsid w:val="0034105B"/>
    <w:rsid w:val="003427BE"/>
    <w:rsid w:val="0034583C"/>
    <w:rsid w:val="003465E1"/>
    <w:rsid w:val="00350059"/>
    <w:rsid w:val="00350C7C"/>
    <w:rsid w:val="00356AAD"/>
    <w:rsid w:val="003579E2"/>
    <w:rsid w:val="00361D7A"/>
    <w:rsid w:val="003672DF"/>
    <w:rsid w:val="003718E9"/>
    <w:rsid w:val="00374CE9"/>
    <w:rsid w:val="003759F1"/>
    <w:rsid w:val="00390490"/>
    <w:rsid w:val="0039419D"/>
    <w:rsid w:val="00395ED2"/>
    <w:rsid w:val="00395F01"/>
    <w:rsid w:val="003A24EF"/>
    <w:rsid w:val="003A3D73"/>
    <w:rsid w:val="003A4F86"/>
    <w:rsid w:val="003B093C"/>
    <w:rsid w:val="003B1D24"/>
    <w:rsid w:val="003B3B82"/>
    <w:rsid w:val="003B671A"/>
    <w:rsid w:val="003B771D"/>
    <w:rsid w:val="003D0593"/>
    <w:rsid w:val="003D1629"/>
    <w:rsid w:val="003D23E9"/>
    <w:rsid w:val="003D771A"/>
    <w:rsid w:val="003D7B75"/>
    <w:rsid w:val="003E089F"/>
    <w:rsid w:val="003E384E"/>
    <w:rsid w:val="003E3ABD"/>
    <w:rsid w:val="003E3B2F"/>
    <w:rsid w:val="003E416E"/>
    <w:rsid w:val="003E4FE1"/>
    <w:rsid w:val="003F4CD0"/>
    <w:rsid w:val="00403232"/>
    <w:rsid w:val="00404A6D"/>
    <w:rsid w:val="00407FED"/>
    <w:rsid w:val="00420041"/>
    <w:rsid w:val="00421527"/>
    <w:rsid w:val="00425305"/>
    <w:rsid w:val="00425887"/>
    <w:rsid w:val="00425D9B"/>
    <w:rsid w:val="004268E3"/>
    <w:rsid w:val="004277B7"/>
    <w:rsid w:val="00427A63"/>
    <w:rsid w:val="004320D0"/>
    <w:rsid w:val="004334E9"/>
    <w:rsid w:val="00436418"/>
    <w:rsid w:val="0044194F"/>
    <w:rsid w:val="00442716"/>
    <w:rsid w:val="004429C8"/>
    <w:rsid w:val="00443877"/>
    <w:rsid w:val="00444645"/>
    <w:rsid w:val="00450178"/>
    <w:rsid w:val="0045231C"/>
    <w:rsid w:val="004561E4"/>
    <w:rsid w:val="0046277A"/>
    <w:rsid w:val="00463DD0"/>
    <w:rsid w:val="00463EC5"/>
    <w:rsid w:val="004643BB"/>
    <w:rsid w:val="004661E4"/>
    <w:rsid w:val="004704C7"/>
    <w:rsid w:val="00471FFA"/>
    <w:rsid w:val="00473F38"/>
    <w:rsid w:val="004757C3"/>
    <w:rsid w:val="00483B0A"/>
    <w:rsid w:val="00487BF5"/>
    <w:rsid w:val="00493D77"/>
    <w:rsid w:val="00494AD6"/>
    <w:rsid w:val="00496202"/>
    <w:rsid w:val="0049640D"/>
    <w:rsid w:val="004A11CA"/>
    <w:rsid w:val="004A20FA"/>
    <w:rsid w:val="004A2445"/>
    <w:rsid w:val="004A3646"/>
    <w:rsid w:val="004A36FF"/>
    <w:rsid w:val="004B02BB"/>
    <w:rsid w:val="004B0E37"/>
    <w:rsid w:val="004B1456"/>
    <w:rsid w:val="004B1631"/>
    <w:rsid w:val="004B28B5"/>
    <w:rsid w:val="004B396A"/>
    <w:rsid w:val="004B5ACE"/>
    <w:rsid w:val="004B62B7"/>
    <w:rsid w:val="004C14EA"/>
    <w:rsid w:val="004C3556"/>
    <w:rsid w:val="004D09D0"/>
    <w:rsid w:val="004D1865"/>
    <w:rsid w:val="004D36E1"/>
    <w:rsid w:val="004D64A3"/>
    <w:rsid w:val="004D711B"/>
    <w:rsid w:val="004E3D7D"/>
    <w:rsid w:val="004E6833"/>
    <w:rsid w:val="004F1FB3"/>
    <w:rsid w:val="004F5EC1"/>
    <w:rsid w:val="004F6E97"/>
    <w:rsid w:val="004F7436"/>
    <w:rsid w:val="004F789A"/>
    <w:rsid w:val="0051274B"/>
    <w:rsid w:val="00513445"/>
    <w:rsid w:val="00515DE7"/>
    <w:rsid w:val="00524D8B"/>
    <w:rsid w:val="0052536A"/>
    <w:rsid w:val="00531059"/>
    <w:rsid w:val="00534B43"/>
    <w:rsid w:val="005366BE"/>
    <w:rsid w:val="00543A15"/>
    <w:rsid w:val="005517B3"/>
    <w:rsid w:val="005535B3"/>
    <w:rsid w:val="00560CF6"/>
    <w:rsid w:val="00561569"/>
    <w:rsid w:val="00563D19"/>
    <w:rsid w:val="005645E5"/>
    <w:rsid w:val="0057039B"/>
    <w:rsid w:val="00570675"/>
    <w:rsid w:val="00575C84"/>
    <w:rsid w:val="00584CF2"/>
    <w:rsid w:val="00590AD8"/>
    <w:rsid w:val="0059347A"/>
    <w:rsid w:val="00594B22"/>
    <w:rsid w:val="00597A6A"/>
    <w:rsid w:val="005A01C3"/>
    <w:rsid w:val="005A5BF6"/>
    <w:rsid w:val="005B2C54"/>
    <w:rsid w:val="005B5607"/>
    <w:rsid w:val="005B6AA5"/>
    <w:rsid w:val="005C048D"/>
    <w:rsid w:val="005C6B6D"/>
    <w:rsid w:val="005C7B8A"/>
    <w:rsid w:val="005D51A7"/>
    <w:rsid w:val="005D5BC3"/>
    <w:rsid w:val="005D6458"/>
    <w:rsid w:val="005D652B"/>
    <w:rsid w:val="005D7072"/>
    <w:rsid w:val="005D7FA3"/>
    <w:rsid w:val="005E6346"/>
    <w:rsid w:val="005E7292"/>
    <w:rsid w:val="005F40E3"/>
    <w:rsid w:val="005F7C94"/>
    <w:rsid w:val="00607625"/>
    <w:rsid w:val="00612CB5"/>
    <w:rsid w:val="00622028"/>
    <w:rsid w:val="0062333B"/>
    <w:rsid w:val="00624FA7"/>
    <w:rsid w:val="0063036E"/>
    <w:rsid w:val="00632500"/>
    <w:rsid w:val="006363A6"/>
    <w:rsid w:val="0063696E"/>
    <w:rsid w:val="00647BE9"/>
    <w:rsid w:val="00661793"/>
    <w:rsid w:val="006669E5"/>
    <w:rsid w:val="00670541"/>
    <w:rsid w:val="00671BF1"/>
    <w:rsid w:val="00676F43"/>
    <w:rsid w:val="00682C2E"/>
    <w:rsid w:val="00690C01"/>
    <w:rsid w:val="00692A2D"/>
    <w:rsid w:val="00692D19"/>
    <w:rsid w:val="006A5227"/>
    <w:rsid w:val="006B0BFE"/>
    <w:rsid w:val="006B4936"/>
    <w:rsid w:val="006B6BF9"/>
    <w:rsid w:val="006B6C7E"/>
    <w:rsid w:val="006B73C4"/>
    <w:rsid w:val="006B7F26"/>
    <w:rsid w:val="006C3003"/>
    <w:rsid w:val="006C3AAA"/>
    <w:rsid w:val="006C41E2"/>
    <w:rsid w:val="006C5FD0"/>
    <w:rsid w:val="006C6E9E"/>
    <w:rsid w:val="006D6D55"/>
    <w:rsid w:val="006E13FE"/>
    <w:rsid w:val="006E1506"/>
    <w:rsid w:val="006E3A04"/>
    <w:rsid w:val="006E4CFA"/>
    <w:rsid w:val="006F1628"/>
    <w:rsid w:val="006F3BAC"/>
    <w:rsid w:val="006F69DE"/>
    <w:rsid w:val="006F69EA"/>
    <w:rsid w:val="00705769"/>
    <w:rsid w:val="00712C15"/>
    <w:rsid w:val="007138DE"/>
    <w:rsid w:val="00714071"/>
    <w:rsid w:val="007178DC"/>
    <w:rsid w:val="00726E44"/>
    <w:rsid w:val="00731FE3"/>
    <w:rsid w:val="0074454B"/>
    <w:rsid w:val="007479A5"/>
    <w:rsid w:val="0075451E"/>
    <w:rsid w:val="00755B8A"/>
    <w:rsid w:val="007579FA"/>
    <w:rsid w:val="00760D7F"/>
    <w:rsid w:val="0076170F"/>
    <w:rsid w:val="0076195F"/>
    <w:rsid w:val="00761C8B"/>
    <w:rsid w:val="00762EAC"/>
    <w:rsid w:val="00763EF6"/>
    <w:rsid w:val="007666AF"/>
    <w:rsid w:val="007671E1"/>
    <w:rsid w:val="007700CE"/>
    <w:rsid w:val="00770FD4"/>
    <w:rsid w:val="00771177"/>
    <w:rsid w:val="0077616A"/>
    <w:rsid w:val="0078377C"/>
    <w:rsid w:val="00785064"/>
    <w:rsid w:val="00791294"/>
    <w:rsid w:val="007940ED"/>
    <w:rsid w:val="007A07A8"/>
    <w:rsid w:val="007A07D4"/>
    <w:rsid w:val="007A0A97"/>
    <w:rsid w:val="007A258B"/>
    <w:rsid w:val="007A5AEA"/>
    <w:rsid w:val="007A7E89"/>
    <w:rsid w:val="007B2FD4"/>
    <w:rsid w:val="007B4486"/>
    <w:rsid w:val="007C3352"/>
    <w:rsid w:val="007C60B1"/>
    <w:rsid w:val="007D01FE"/>
    <w:rsid w:val="007D2839"/>
    <w:rsid w:val="007D7355"/>
    <w:rsid w:val="007E3148"/>
    <w:rsid w:val="007E58C5"/>
    <w:rsid w:val="007F140B"/>
    <w:rsid w:val="007F18E3"/>
    <w:rsid w:val="007F1AEE"/>
    <w:rsid w:val="007F1B3C"/>
    <w:rsid w:val="007F2BED"/>
    <w:rsid w:val="007F33CD"/>
    <w:rsid w:val="007F531F"/>
    <w:rsid w:val="007F74EB"/>
    <w:rsid w:val="00800AB9"/>
    <w:rsid w:val="00804071"/>
    <w:rsid w:val="00804E7B"/>
    <w:rsid w:val="00805E1F"/>
    <w:rsid w:val="00810BC8"/>
    <w:rsid w:val="0081559A"/>
    <w:rsid w:val="0082271E"/>
    <w:rsid w:val="008235CE"/>
    <w:rsid w:val="00825308"/>
    <w:rsid w:val="008348BF"/>
    <w:rsid w:val="00834A40"/>
    <w:rsid w:val="008362E9"/>
    <w:rsid w:val="00842FE0"/>
    <w:rsid w:val="00844BE9"/>
    <w:rsid w:val="00846B66"/>
    <w:rsid w:val="008511E2"/>
    <w:rsid w:val="00862C99"/>
    <w:rsid w:val="008631C2"/>
    <w:rsid w:val="0086598D"/>
    <w:rsid w:val="00865CB2"/>
    <w:rsid w:val="00875083"/>
    <w:rsid w:val="008771F3"/>
    <w:rsid w:val="00881ACD"/>
    <w:rsid w:val="00890F61"/>
    <w:rsid w:val="008A3726"/>
    <w:rsid w:val="008A7891"/>
    <w:rsid w:val="008B3F4A"/>
    <w:rsid w:val="008B3FF4"/>
    <w:rsid w:val="008C35DF"/>
    <w:rsid w:val="008C52BE"/>
    <w:rsid w:val="008D1B15"/>
    <w:rsid w:val="008D1D31"/>
    <w:rsid w:val="008D4452"/>
    <w:rsid w:val="008E780C"/>
    <w:rsid w:val="009028A8"/>
    <w:rsid w:val="009116A4"/>
    <w:rsid w:val="00920872"/>
    <w:rsid w:val="00923C68"/>
    <w:rsid w:val="00932BEE"/>
    <w:rsid w:val="00932F60"/>
    <w:rsid w:val="00935E14"/>
    <w:rsid w:val="009366BB"/>
    <w:rsid w:val="00940DEF"/>
    <w:rsid w:val="009410EF"/>
    <w:rsid w:val="00950469"/>
    <w:rsid w:val="00953D4D"/>
    <w:rsid w:val="0095459B"/>
    <w:rsid w:val="009547D7"/>
    <w:rsid w:val="00954CA3"/>
    <w:rsid w:val="009642A5"/>
    <w:rsid w:val="00965117"/>
    <w:rsid w:val="00977ACA"/>
    <w:rsid w:val="00982BF2"/>
    <w:rsid w:val="009852F9"/>
    <w:rsid w:val="009B075B"/>
    <w:rsid w:val="009B23D7"/>
    <w:rsid w:val="009B571B"/>
    <w:rsid w:val="009B6B3E"/>
    <w:rsid w:val="009C04FF"/>
    <w:rsid w:val="009C6C0C"/>
    <w:rsid w:val="009D05CA"/>
    <w:rsid w:val="009D7888"/>
    <w:rsid w:val="009E4922"/>
    <w:rsid w:val="009E5E85"/>
    <w:rsid w:val="009E6965"/>
    <w:rsid w:val="009E69DD"/>
    <w:rsid w:val="009E7D7B"/>
    <w:rsid w:val="009F4381"/>
    <w:rsid w:val="009F5F52"/>
    <w:rsid w:val="009F60AD"/>
    <w:rsid w:val="009F61C0"/>
    <w:rsid w:val="009F63A7"/>
    <w:rsid w:val="00A03DFA"/>
    <w:rsid w:val="00A04F1B"/>
    <w:rsid w:val="00A1043E"/>
    <w:rsid w:val="00A10B2B"/>
    <w:rsid w:val="00A1102A"/>
    <w:rsid w:val="00A14383"/>
    <w:rsid w:val="00A14B20"/>
    <w:rsid w:val="00A20022"/>
    <w:rsid w:val="00A22540"/>
    <w:rsid w:val="00A2482C"/>
    <w:rsid w:val="00A346E3"/>
    <w:rsid w:val="00A36BA0"/>
    <w:rsid w:val="00A516D5"/>
    <w:rsid w:val="00A660B5"/>
    <w:rsid w:val="00A6648B"/>
    <w:rsid w:val="00A6651E"/>
    <w:rsid w:val="00A73F13"/>
    <w:rsid w:val="00A76110"/>
    <w:rsid w:val="00A76B50"/>
    <w:rsid w:val="00A85EF4"/>
    <w:rsid w:val="00A8718A"/>
    <w:rsid w:val="00A957F1"/>
    <w:rsid w:val="00A96CC3"/>
    <w:rsid w:val="00A97899"/>
    <w:rsid w:val="00AA0B48"/>
    <w:rsid w:val="00AA748F"/>
    <w:rsid w:val="00AC0641"/>
    <w:rsid w:val="00AC3E1C"/>
    <w:rsid w:val="00AC59F8"/>
    <w:rsid w:val="00AC614F"/>
    <w:rsid w:val="00AC7616"/>
    <w:rsid w:val="00AD04C0"/>
    <w:rsid w:val="00AD40B0"/>
    <w:rsid w:val="00AD4FB3"/>
    <w:rsid w:val="00AE60AF"/>
    <w:rsid w:val="00AF6257"/>
    <w:rsid w:val="00B01E81"/>
    <w:rsid w:val="00B04141"/>
    <w:rsid w:val="00B10232"/>
    <w:rsid w:val="00B1321C"/>
    <w:rsid w:val="00B174E5"/>
    <w:rsid w:val="00B21D86"/>
    <w:rsid w:val="00B22364"/>
    <w:rsid w:val="00B2412A"/>
    <w:rsid w:val="00B26FF8"/>
    <w:rsid w:val="00B30370"/>
    <w:rsid w:val="00B35793"/>
    <w:rsid w:val="00B40F42"/>
    <w:rsid w:val="00B42996"/>
    <w:rsid w:val="00B43942"/>
    <w:rsid w:val="00B47928"/>
    <w:rsid w:val="00B51AA7"/>
    <w:rsid w:val="00B51ABC"/>
    <w:rsid w:val="00B52BF3"/>
    <w:rsid w:val="00B54AE4"/>
    <w:rsid w:val="00B57161"/>
    <w:rsid w:val="00B57672"/>
    <w:rsid w:val="00B611BC"/>
    <w:rsid w:val="00B6257B"/>
    <w:rsid w:val="00B62BB7"/>
    <w:rsid w:val="00B65FDC"/>
    <w:rsid w:val="00B66D92"/>
    <w:rsid w:val="00B67875"/>
    <w:rsid w:val="00B73183"/>
    <w:rsid w:val="00B73A2A"/>
    <w:rsid w:val="00B77B28"/>
    <w:rsid w:val="00B832DB"/>
    <w:rsid w:val="00B914F1"/>
    <w:rsid w:val="00B945D1"/>
    <w:rsid w:val="00B94DBC"/>
    <w:rsid w:val="00BA0ECB"/>
    <w:rsid w:val="00BA218C"/>
    <w:rsid w:val="00BA23E4"/>
    <w:rsid w:val="00BA32BD"/>
    <w:rsid w:val="00BB6D3D"/>
    <w:rsid w:val="00BB6E77"/>
    <w:rsid w:val="00BC4D3E"/>
    <w:rsid w:val="00BC7591"/>
    <w:rsid w:val="00BD0785"/>
    <w:rsid w:val="00BD228A"/>
    <w:rsid w:val="00BD320E"/>
    <w:rsid w:val="00BD356F"/>
    <w:rsid w:val="00BD5450"/>
    <w:rsid w:val="00BD5982"/>
    <w:rsid w:val="00BD7AC4"/>
    <w:rsid w:val="00BE1262"/>
    <w:rsid w:val="00BE1D55"/>
    <w:rsid w:val="00BE2F2E"/>
    <w:rsid w:val="00BE3D98"/>
    <w:rsid w:val="00BE5A64"/>
    <w:rsid w:val="00BF14E2"/>
    <w:rsid w:val="00BF4668"/>
    <w:rsid w:val="00BF473E"/>
    <w:rsid w:val="00BF5BB3"/>
    <w:rsid w:val="00C00C2E"/>
    <w:rsid w:val="00C013D3"/>
    <w:rsid w:val="00C0157F"/>
    <w:rsid w:val="00C0292A"/>
    <w:rsid w:val="00C038C4"/>
    <w:rsid w:val="00C047DE"/>
    <w:rsid w:val="00C10B8B"/>
    <w:rsid w:val="00C17D64"/>
    <w:rsid w:val="00C203E9"/>
    <w:rsid w:val="00C20FDA"/>
    <w:rsid w:val="00C210D2"/>
    <w:rsid w:val="00C30598"/>
    <w:rsid w:val="00C310A4"/>
    <w:rsid w:val="00C32618"/>
    <w:rsid w:val="00C341D6"/>
    <w:rsid w:val="00C52AF4"/>
    <w:rsid w:val="00C52B42"/>
    <w:rsid w:val="00C54E17"/>
    <w:rsid w:val="00C61D93"/>
    <w:rsid w:val="00C67BD1"/>
    <w:rsid w:val="00C7037F"/>
    <w:rsid w:val="00C70AFD"/>
    <w:rsid w:val="00C75CF7"/>
    <w:rsid w:val="00C7632C"/>
    <w:rsid w:val="00C76719"/>
    <w:rsid w:val="00C778FA"/>
    <w:rsid w:val="00C810E8"/>
    <w:rsid w:val="00C87296"/>
    <w:rsid w:val="00C874CA"/>
    <w:rsid w:val="00CA16A6"/>
    <w:rsid w:val="00CA1994"/>
    <w:rsid w:val="00CA3BBF"/>
    <w:rsid w:val="00CA4B36"/>
    <w:rsid w:val="00CA5203"/>
    <w:rsid w:val="00CB035F"/>
    <w:rsid w:val="00CB3644"/>
    <w:rsid w:val="00CC13D8"/>
    <w:rsid w:val="00CC4211"/>
    <w:rsid w:val="00CC567F"/>
    <w:rsid w:val="00CC7461"/>
    <w:rsid w:val="00CC79BD"/>
    <w:rsid w:val="00CC7FA8"/>
    <w:rsid w:val="00CD18A6"/>
    <w:rsid w:val="00CD31F4"/>
    <w:rsid w:val="00CD4E69"/>
    <w:rsid w:val="00CD57DD"/>
    <w:rsid w:val="00CD65AC"/>
    <w:rsid w:val="00CD73A5"/>
    <w:rsid w:val="00CD763F"/>
    <w:rsid w:val="00CE044C"/>
    <w:rsid w:val="00CE04D8"/>
    <w:rsid w:val="00CE2150"/>
    <w:rsid w:val="00CE71F7"/>
    <w:rsid w:val="00CF022E"/>
    <w:rsid w:val="00CF55B8"/>
    <w:rsid w:val="00CF6597"/>
    <w:rsid w:val="00D016C7"/>
    <w:rsid w:val="00D03269"/>
    <w:rsid w:val="00D04183"/>
    <w:rsid w:val="00D11D6F"/>
    <w:rsid w:val="00D15F87"/>
    <w:rsid w:val="00D2157A"/>
    <w:rsid w:val="00D229FE"/>
    <w:rsid w:val="00D25533"/>
    <w:rsid w:val="00D332DE"/>
    <w:rsid w:val="00D5567F"/>
    <w:rsid w:val="00D61E83"/>
    <w:rsid w:val="00D63F07"/>
    <w:rsid w:val="00D6544B"/>
    <w:rsid w:val="00D75303"/>
    <w:rsid w:val="00D76CD2"/>
    <w:rsid w:val="00D84148"/>
    <w:rsid w:val="00D86A74"/>
    <w:rsid w:val="00D95A8D"/>
    <w:rsid w:val="00D97C4B"/>
    <w:rsid w:val="00DA6D4D"/>
    <w:rsid w:val="00DB010D"/>
    <w:rsid w:val="00DB38ED"/>
    <w:rsid w:val="00DB698C"/>
    <w:rsid w:val="00DD075B"/>
    <w:rsid w:val="00DD0BEE"/>
    <w:rsid w:val="00DD2118"/>
    <w:rsid w:val="00DE33D8"/>
    <w:rsid w:val="00DE4431"/>
    <w:rsid w:val="00DF0161"/>
    <w:rsid w:val="00DF01C9"/>
    <w:rsid w:val="00DF11E6"/>
    <w:rsid w:val="00E01C33"/>
    <w:rsid w:val="00E03309"/>
    <w:rsid w:val="00E07554"/>
    <w:rsid w:val="00E11E63"/>
    <w:rsid w:val="00E15066"/>
    <w:rsid w:val="00E246ED"/>
    <w:rsid w:val="00E273CC"/>
    <w:rsid w:val="00E27AF0"/>
    <w:rsid w:val="00E30A7C"/>
    <w:rsid w:val="00E40CE0"/>
    <w:rsid w:val="00E43180"/>
    <w:rsid w:val="00E435DB"/>
    <w:rsid w:val="00E45797"/>
    <w:rsid w:val="00E50B5C"/>
    <w:rsid w:val="00E51DDF"/>
    <w:rsid w:val="00E55EDC"/>
    <w:rsid w:val="00E56318"/>
    <w:rsid w:val="00E60086"/>
    <w:rsid w:val="00E60F26"/>
    <w:rsid w:val="00E61CF1"/>
    <w:rsid w:val="00E6745C"/>
    <w:rsid w:val="00E67B4C"/>
    <w:rsid w:val="00E751AB"/>
    <w:rsid w:val="00E75C97"/>
    <w:rsid w:val="00E80EF1"/>
    <w:rsid w:val="00E9022B"/>
    <w:rsid w:val="00E91874"/>
    <w:rsid w:val="00E94292"/>
    <w:rsid w:val="00E948EC"/>
    <w:rsid w:val="00E96933"/>
    <w:rsid w:val="00E97E18"/>
    <w:rsid w:val="00EA157F"/>
    <w:rsid w:val="00EA1BE5"/>
    <w:rsid w:val="00EA70C2"/>
    <w:rsid w:val="00EB073E"/>
    <w:rsid w:val="00EB1C2D"/>
    <w:rsid w:val="00EB2933"/>
    <w:rsid w:val="00EB3062"/>
    <w:rsid w:val="00EB3DA4"/>
    <w:rsid w:val="00EC140E"/>
    <w:rsid w:val="00EC30CF"/>
    <w:rsid w:val="00EC6B4A"/>
    <w:rsid w:val="00ED1DD8"/>
    <w:rsid w:val="00ED2E5E"/>
    <w:rsid w:val="00ED61DA"/>
    <w:rsid w:val="00EE3DFE"/>
    <w:rsid w:val="00EE4892"/>
    <w:rsid w:val="00EE701F"/>
    <w:rsid w:val="00EE71FA"/>
    <w:rsid w:val="00EF076C"/>
    <w:rsid w:val="00EF0B10"/>
    <w:rsid w:val="00EF54EB"/>
    <w:rsid w:val="00EF6D7C"/>
    <w:rsid w:val="00EF7787"/>
    <w:rsid w:val="00F00462"/>
    <w:rsid w:val="00F02F0B"/>
    <w:rsid w:val="00F1418D"/>
    <w:rsid w:val="00F15CFA"/>
    <w:rsid w:val="00F205D4"/>
    <w:rsid w:val="00F2115C"/>
    <w:rsid w:val="00F2565A"/>
    <w:rsid w:val="00F25B60"/>
    <w:rsid w:val="00F27027"/>
    <w:rsid w:val="00F27A6A"/>
    <w:rsid w:val="00F33E30"/>
    <w:rsid w:val="00F34268"/>
    <w:rsid w:val="00F3788C"/>
    <w:rsid w:val="00F416AF"/>
    <w:rsid w:val="00F41ADD"/>
    <w:rsid w:val="00F431C6"/>
    <w:rsid w:val="00F4397B"/>
    <w:rsid w:val="00F43B3E"/>
    <w:rsid w:val="00F459FA"/>
    <w:rsid w:val="00F47959"/>
    <w:rsid w:val="00F50E4D"/>
    <w:rsid w:val="00F5136B"/>
    <w:rsid w:val="00F516F9"/>
    <w:rsid w:val="00F526EF"/>
    <w:rsid w:val="00F60FB2"/>
    <w:rsid w:val="00F6261A"/>
    <w:rsid w:val="00F648E4"/>
    <w:rsid w:val="00F664E6"/>
    <w:rsid w:val="00F674B1"/>
    <w:rsid w:val="00F77448"/>
    <w:rsid w:val="00F81A78"/>
    <w:rsid w:val="00F84A67"/>
    <w:rsid w:val="00F911B0"/>
    <w:rsid w:val="00F96291"/>
    <w:rsid w:val="00FB0D6A"/>
    <w:rsid w:val="00FB3768"/>
    <w:rsid w:val="00FB4C90"/>
    <w:rsid w:val="00FB5510"/>
    <w:rsid w:val="00FD29A7"/>
    <w:rsid w:val="00FD3467"/>
    <w:rsid w:val="00FD398D"/>
    <w:rsid w:val="00FE7306"/>
    <w:rsid w:val="00FF3ECC"/>
    <w:rsid w:val="00FF4400"/>
    <w:rsid w:val="00FF4D5F"/>
    <w:rsid w:val="00FF5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DF"/>
    <w:rPr>
      <w:sz w:val="24"/>
      <w:szCs w:val="24"/>
    </w:rPr>
  </w:style>
  <w:style w:type="paragraph" w:styleId="1">
    <w:name w:val="heading 1"/>
    <w:basedOn w:val="a"/>
    <w:next w:val="a"/>
    <w:link w:val="10"/>
    <w:uiPriority w:val="99"/>
    <w:qFormat/>
    <w:rsid w:val="008B3FF4"/>
    <w:pPr>
      <w:autoSpaceDE w:val="0"/>
      <w:autoSpaceDN w:val="0"/>
      <w:adjustRightInd w:val="0"/>
      <w:spacing w:before="108" w:after="108"/>
      <w:jc w:val="center"/>
      <w:outlineLvl w:val="0"/>
    </w:pPr>
    <w:rPr>
      <w:rFonts w:ascii="Arial" w:hAnsi="Arial" w:cs="Arial"/>
      <w:b/>
      <w:bCs/>
      <w:color w:val="000080"/>
      <w:sz w:val="20"/>
      <w:szCs w:val="20"/>
    </w:rPr>
  </w:style>
  <w:style w:type="paragraph" w:styleId="5">
    <w:name w:val="heading 5"/>
    <w:basedOn w:val="a"/>
    <w:next w:val="a"/>
    <w:link w:val="50"/>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B3FF4"/>
    <w:rPr>
      <w:rFonts w:ascii="Arial" w:eastAsia="Times New Roman" w:hAnsi="Arial" w:cs="Arial"/>
      <w:b/>
      <w:bCs/>
      <w:color w:val="000080"/>
    </w:rPr>
  </w:style>
  <w:style w:type="table" w:styleId="a3">
    <w:name w:val="Table Grid"/>
    <w:basedOn w:val="a1"/>
    <w:uiPriority w:val="59"/>
    <w:rsid w:val="007F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A660B5"/>
    <w:rPr>
      <w:rFonts w:ascii="Tahoma" w:hAnsi="Tahoma" w:cs="Tahoma"/>
      <w:sz w:val="16"/>
      <w:szCs w:val="16"/>
    </w:rPr>
  </w:style>
  <w:style w:type="character" w:customStyle="1" w:styleId="a5">
    <w:name w:val="Текст выноски Знак"/>
    <w:basedOn w:val="a0"/>
    <w:link w:val="a4"/>
    <w:semiHidden/>
    <w:rsid w:val="009B571B"/>
    <w:rPr>
      <w:rFonts w:ascii="Tahoma" w:hAnsi="Tahoma" w:cs="Tahoma"/>
      <w:sz w:val="16"/>
      <w:szCs w:val="16"/>
    </w:rPr>
  </w:style>
  <w:style w:type="paragraph" w:styleId="a6">
    <w:name w:val="Body Text"/>
    <w:basedOn w:val="a"/>
    <w:rsid w:val="004561E4"/>
    <w:pPr>
      <w:ind w:right="140"/>
      <w:jc w:val="both"/>
    </w:pPr>
    <w:rPr>
      <w:sz w:val="28"/>
      <w:szCs w:val="20"/>
    </w:rPr>
  </w:style>
  <w:style w:type="paragraph" w:customStyle="1" w:styleId="ConsPlusNormal">
    <w:name w:val="ConsPlusNormal"/>
    <w:rsid w:val="00CF6597"/>
    <w:pPr>
      <w:widowControl w:val="0"/>
      <w:autoSpaceDE w:val="0"/>
      <w:autoSpaceDN w:val="0"/>
      <w:adjustRightInd w:val="0"/>
      <w:ind w:firstLine="720"/>
    </w:pPr>
    <w:rPr>
      <w:rFonts w:ascii="Arial" w:hAnsi="Arial" w:cs="Arial"/>
    </w:rPr>
  </w:style>
  <w:style w:type="character" w:customStyle="1" w:styleId="a7">
    <w:name w:val="Гипертекстовая ссылка"/>
    <w:basedOn w:val="a0"/>
    <w:uiPriority w:val="99"/>
    <w:rsid w:val="00CE2150"/>
    <w:rPr>
      <w:b/>
      <w:bCs/>
      <w:color w:val="106BBE"/>
    </w:rPr>
  </w:style>
  <w:style w:type="character" w:customStyle="1" w:styleId="a8">
    <w:name w:val="Цветовое выделение"/>
    <w:uiPriority w:val="99"/>
    <w:rsid w:val="00286AE0"/>
    <w:rPr>
      <w:b/>
      <w:bCs/>
      <w:color w:val="26282F"/>
    </w:rPr>
  </w:style>
  <w:style w:type="paragraph" w:customStyle="1" w:styleId="a9">
    <w:name w:val="Нормальный (таблица)"/>
    <w:basedOn w:val="a"/>
    <w:next w:val="a"/>
    <w:uiPriority w:val="99"/>
    <w:rsid w:val="00286AE0"/>
    <w:pPr>
      <w:widowControl w:val="0"/>
      <w:autoSpaceDE w:val="0"/>
      <w:autoSpaceDN w:val="0"/>
      <w:adjustRightInd w:val="0"/>
      <w:jc w:val="both"/>
    </w:pPr>
    <w:rPr>
      <w:rFonts w:ascii="Arial" w:eastAsiaTheme="minorEastAsia" w:hAnsi="Arial" w:cs="Arial"/>
    </w:rPr>
  </w:style>
  <w:style w:type="paragraph" w:customStyle="1" w:styleId="aa">
    <w:name w:val="Прижатый влево"/>
    <w:basedOn w:val="a"/>
    <w:next w:val="a"/>
    <w:uiPriority w:val="99"/>
    <w:rsid w:val="00286AE0"/>
    <w:pPr>
      <w:widowControl w:val="0"/>
      <w:autoSpaceDE w:val="0"/>
      <w:autoSpaceDN w:val="0"/>
      <w:adjustRightInd w:val="0"/>
    </w:pPr>
    <w:rPr>
      <w:rFonts w:ascii="Arial" w:eastAsiaTheme="minorEastAsia" w:hAnsi="Arial" w:cs="Arial"/>
    </w:rPr>
  </w:style>
  <w:style w:type="paragraph" w:styleId="ab">
    <w:name w:val="List Paragraph"/>
    <w:basedOn w:val="a"/>
    <w:uiPriority w:val="34"/>
    <w:qFormat/>
    <w:rsid w:val="00286AE0"/>
    <w:pPr>
      <w:widowControl w:val="0"/>
      <w:autoSpaceDE w:val="0"/>
      <w:autoSpaceDN w:val="0"/>
      <w:adjustRightInd w:val="0"/>
      <w:ind w:left="720" w:firstLine="720"/>
      <w:contextualSpacing/>
      <w:jc w:val="both"/>
    </w:pPr>
    <w:rPr>
      <w:rFonts w:ascii="Arial" w:eastAsiaTheme="minorEastAsia" w:hAnsi="Arial" w:cs="Arial"/>
    </w:rPr>
  </w:style>
  <w:style w:type="paragraph" w:customStyle="1" w:styleId="ac">
    <w:name w:val="Комментарий"/>
    <w:basedOn w:val="a"/>
    <w:next w:val="a"/>
    <w:uiPriority w:val="99"/>
    <w:rsid w:val="00403232"/>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d">
    <w:name w:val="Информация об изменениях документа"/>
    <w:basedOn w:val="ac"/>
    <w:next w:val="a"/>
    <w:uiPriority w:val="99"/>
    <w:rsid w:val="00403232"/>
    <w:rPr>
      <w:i/>
      <w:iCs/>
    </w:rPr>
  </w:style>
  <w:style w:type="paragraph" w:styleId="ae">
    <w:name w:val="header"/>
    <w:basedOn w:val="a"/>
    <w:link w:val="af"/>
    <w:uiPriority w:val="99"/>
    <w:rsid w:val="0020152B"/>
    <w:pPr>
      <w:tabs>
        <w:tab w:val="center" w:pos="4677"/>
        <w:tab w:val="right" w:pos="9355"/>
      </w:tabs>
    </w:pPr>
  </w:style>
  <w:style w:type="character" w:customStyle="1" w:styleId="af">
    <w:name w:val="Верхний колонтитул Знак"/>
    <w:basedOn w:val="a0"/>
    <w:link w:val="ae"/>
    <w:uiPriority w:val="99"/>
    <w:rsid w:val="0020152B"/>
    <w:rPr>
      <w:sz w:val="24"/>
      <w:szCs w:val="24"/>
    </w:rPr>
  </w:style>
  <w:style w:type="paragraph" w:styleId="af0">
    <w:name w:val="footer"/>
    <w:basedOn w:val="a"/>
    <w:link w:val="af1"/>
    <w:uiPriority w:val="99"/>
    <w:rsid w:val="0020152B"/>
    <w:pPr>
      <w:tabs>
        <w:tab w:val="center" w:pos="4677"/>
        <w:tab w:val="right" w:pos="9355"/>
      </w:tabs>
    </w:pPr>
  </w:style>
  <w:style w:type="character" w:customStyle="1" w:styleId="af1">
    <w:name w:val="Нижний колонтитул Знак"/>
    <w:basedOn w:val="a0"/>
    <w:link w:val="af0"/>
    <w:uiPriority w:val="99"/>
    <w:rsid w:val="0020152B"/>
    <w:rPr>
      <w:sz w:val="24"/>
      <w:szCs w:val="24"/>
    </w:rPr>
  </w:style>
  <w:style w:type="paragraph" w:styleId="2">
    <w:name w:val="Body Text Indent 2"/>
    <w:basedOn w:val="a"/>
    <w:link w:val="20"/>
    <w:rsid w:val="00244538"/>
    <w:pPr>
      <w:spacing w:after="120" w:line="480" w:lineRule="auto"/>
      <w:ind w:left="283"/>
    </w:pPr>
    <w:rPr>
      <w:sz w:val="20"/>
      <w:szCs w:val="20"/>
    </w:rPr>
  </w:style>
  <w:style w:type="character" w:customStyle="1" w:styleId="20">
    <w:name w:val="Основной текст с отступом 2 Знак"/>
    <w:basedOn w:val="a0"/>
    <w:link w:val="2"/>
    <w:rsid w:val="00244538"/>
  </w:style>
  <w:style w:type="character" w:customStyle="1" w:styleId="af2">
    <w:name w:val="Текст Знак"/>
    <w:basedOn w:val="a0"/>
    <w:link w:val="af3"/>
    <w:uiPriority w:val="99"/>
    <w:rsid w:val="009B571B"/>
    <w:rPr>
      <w:rFonts w:ascii="Consolas" w:eastAsia="Calibri" w:hAnsi="Consolas" w:cs="Consolas"/>
      <w:sz w:val="21"/>
      <w:szCs w:val="21"/>
      <w:lang w:eastAsia="en-US"/>
    </w:rPr>
  </w:style>
  <w:style w:type="paragraph" w:styleId="af3">
    <w:name w:val="Plain Text"/>
    <w:basedOn w:val="a"/>
    <w:link w:val="af2"/>
    <w:uiPriority w:val="99"/>
    <w:unhideWhenUsed/>
    <w:rsid w:val="009B571B"/>
    <w:rPr>
      <w:rFonts w:ascii="Consolas" w:eastAsia="Calibri" w:hAnsi="Consolas" w:cs="Consolas"/>
      <w:sz w:val="21"/>
      <w:szCs w:val="21"/>
      <w:lang w:eastAsia="en-US"/>
    </w:rPr>
  </w:style>
  <w:style w:type="character" w:customStyle="1" w:styleId="af4">
    <w:name w:val="Подзаголовок Знак"/>
    <w:basedOn w:val="a0"/>
    <w:link w:val="af5"/>
    <w:rsid w:val="009B571B"/>
    <w:rPr>
      <w:rFonts w:ascii="Cambria" w:hAnsi="Cambria"/>
      <w:sz w:val="24"/>
      <w:szCs w:val="24"/>
    </w:rPr>
  </w:style>
  <w:style w:type="paragraph" w:styleId="af5">
    <w:name w:val="Subtitle"/>
    <w:basedOn w:val="a"/>
    <w:next w:val="a"/>
    <w:link w:val="af4"/>
    <w:qFormat/>
    <w:rsid w:val="009B571B"/>
    <w:pPr>
      <w:spacing w:after="60"/>
      <w:jc w:val="center"/>
      <w:outlineLvl w:val="1"/>
    </w:pPr>
    <w:rPr>
      <w:rFonts w:ascii="Cambria" w:hAnsi="Cambria"/>
    </w:rPr>
  </w:style>
  <w:style w:type="character" w:styleId="af6">
    <w:name w:val="Hyperlink"/>
    <w:basedOn w:val="a0"/>
    <w:rsid w:val="009B571B"/>
    <w:rPr>
      <w:color w:val="0000FF"/>
      <w:u w:val="single"/>
    </w:rPr>
  </w:style>
  <w:style w:type="paragraph" w:customStyle="1" w:styleId="ConsPlusNonformat">
    <w:name w:val="ConsPlusNonformat"/>
    <w:rsid w:val="009B571B"/>
    <w:pPr>
      <w:widowControl w:val="0"/>
      <w:autoSpaceDE w:val="0"/>
      <w:autoSpaceDN w:val="0"/>
      <w:adjustRightInd w:val="0"/>
    </w:pPr>
    <w:rPr>
      <w:rFonts w:ascii="Courier New" w:hAnsi="Courier New" w:cs="Courier New"/>
    </w:rPr>
  </w:style>
  <w:style w:type="paragraph" w:customStyle="1" w:styleId="ConsNonformat">
    <w:name w:val="ConsNonformat"/>
    <w:rsid w:val="009B571B"/>
    <w:pPr>
      <w:widowControl w:val="0"/>
      <w:autoSpaceDE w:val="0"/>
      <w:autoSpaceDN w:val="0"/>
      <w:adjustRightInd w:val="0"/>
      <w:ind w:right="19772"/>
    </w:pPr>
    <w:rPr>
      <w:rFonts w:ascii="Courier New" w:hAnsi="Courier New" w:cs="Courier New"/>
    </w:rPr>
  </w:style>
  <w:style w:type="character" w:customStyle="1" w:styleId="50">
    <w:name w:val="Заголовок 5 Знак"/>
    <w:basedOn w:val="a0"/>
    <w:link w:val="5"/>
    <w:semiHidden/>
    <w:rsid w:val="006C41E2"/>
    <w:rPr>
      <w:rFonts w:asciiTheme="majorHAnsi" w:eastAsiaTheme="majorEastAsia" w:hAnsiTheme="majorHAnsi" w:cstheme="majorBidi"/>
      <w:color w:val="243F60" w:themeColor="accent1" w:themeShade="7F"/>
      <w:sz w:val="24"/>
      <w:szCs w:val="24"/>
    </w:rPr>
  </w:style>
  <w:style w:type="paragraph" w:customStyle="1" w:styleId="ConsPlusTitle">
    <w:name w:val="ConsPlusTitle"/>
    <w:rsid w:val="0008639B"/>
    <w:pPr>
      <w:widowControl w:val="0"/>
      <w:autoSpaceDE w:val="0"/>
      <w:autoSpaceDN w:val="0"/>
    </w:pPr>
    <w:rPr>
      <w:rFonts w:ascii="Calibri" w:hAnsi="Calibri" w:cs="Calibri"/>
      <w:b/>
      <w:sz w:val="22"/>
    </w:rPr>
  </w:style>
  <w:style w:type="paragraph" w:customStyle="1" w:styleId="af7">
    <w:name w:val="Таблицы (моноширинный)"/>
    <w:basedOn w:val="a"/>
    <w:next w:val="a"/>
    <w:uiPriority w:val="99"/>
    <w:rsid w:val="0045231C"/>
    <w:pPr>
      <w:widowControl w:val="0"/>
      <w:autoSpaceDE w:val="0"/>
      <w:autoSpaceDN w:val="0"/>
      <w:adjustRightInd w:val="0"/>
    </w:pPr>
    <w:rPr>
      <w:rFonts w:ascii="Courier New" w:eastAsiaTheme="minorEastAsia" w:hAnsi="Courier New" w:cs="Courier New"/>
    </w:rPr>
  </w:style>
  <w:style w:type="paragraph" w:styleId="af8">
    <w:name w:val="Revision"/>
    <w:hidden/>
    <w:uiPriority w:val="99"/>
    <w:semiHidden/>
    <w:rsid w:val="00395F01"/>
    <w:rPr>
      <w:sz w:val="24"/>
      <w:szCs w:val="24"/>
    </w:rPr>
  </w:style>
</w:styles>
</file>

<file path=word/webSettings.xml><?xml version="1.0" encoding="utf-8"?>
<w:webSettings xmlns:r="http://schemas.openxmlformats.org/officeDocument/2006/relationships" xmlns:w="http://schemas.openxmlformats.org/wordprocessingml/2006/main">
  <w:divs>
    <w:div w:id="835994804">
      <w:bodyDiv w:val="1"/>
      <w:marLeft w:val="0"/>
      <w:marRight w:val="0"/>
      <w:marTop w:val="0"/>
      <w:marBottom w:val="0"/>
      <w:divBdr>
        <w:top w:val="none" w:sz="0" w:space="0" w:color="auto"/>
        <w:left w:val="none" w:sz="0" w:space="0" w:color="auto"/>
        <w:bottom w:val="none" w:sz="0" w:space="0" w:color="auto"/>
        <w:right w:val="none" w:sz="0" w:space="0" w:color="auto"/>
      </w:divBdr>
    </w:div>
    <w:div w:id="1018849457">
      <w:bodyDiv w:val="1"/>
      <w:marLeft w:val="0"/>
      <w:marRight w:val="0"/>
      <w:marTop w:val="0"/>
      <w:marBottom w:val="0"/>
      <w:divBdr>
        <w:top w:val="none" w:sz="0" w:space="0" w:color="auto"/>
        <w:left w:val="none" w:sz="0" w:space="0" w:color="auto"/>
        <w:bottom w:val="none" w:sz="0" w:space="0" w:color="auto"/>
        <w:right w:val="none" w:sz="0" w:space="0" w:color="auto"/>
      </w:divBdr>
    </w:div>
    <w:div w:id="1038777405">
      <w:bodyDiv w:val="1"/>
      <w:marLeft w:val="0"/>
      <w:marRight w:val="0"/>
      <w:marTop w:val="0"/>
      <w:marBottom w:val="0"/>
      <w:divBdr>
        <w:top w:val="none" w:sz="0" w:space="0" w:color="auto"/>
        <w:left w:val="none" w:sz="0" w:space="0" w:color="auto"/>
        <w:bottom w:val="none" w:sz="0" w:space="0" w:color="auto"/>
        <w:right w:val="none" w:sz="0" w:space="0" w:color="auto"/>
      </w:divBdr>
    </w:div>
    <w:div w:id="1196500771">
      <w:bodyDiv w:val="1"/>
      <w:marLeft w:val="0"/>
      <w:marRight w:val="0"/>
      <w:marTop w:val="0"/>
      <w:marBottom w:val="0"/>
      <w:divBdr>
        <w:top w:val="none" w:sz="0" w:space="0" w:color="auto"/>
        <w:left w:val="none" w:sz="0" w:space="0" w:color="auto"/>
        <w:bottom w:val="none" w:sz="0" w:space="0" w:color="auto"/>
        <w:right w:val="none" w:sz="0" w:space="0" w:color="auto"/>
      </w:divBdr>
    </w:div>
    <w:div w:id="1547177664">
      <w:bodyDiv w:val="1"/>
      <w:marLeft w:val="0"/>
      <w:marRight w:val="0"/>
      <w:marTop w:val="0"/>
      <w:marBottom w:val="0"/>
      <w:divBdr>
        <w:top w:val="none" w:sz="0" w:space="0" w:color="auto"/>
        <w:left w:val="none" w:sz="0" w:space="0" w:color="auto"/>
        <w:bottom w:val="none" w:sz="0" w:space="0" w:color="auto"/>
        <w:right w:val="none" w:sz="0" w:space="0" w:color="auto"/>
      </w:divBdr>
    </w:div>
    <w:div w:id="20546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3683-1F8E-4BF3-B079-6DDFEEB7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13</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DSP</Company>
  <LinksUpToDate>false</LinksUpToDate>
  <CharactersWithSpaces>28087</CharactersWithSpaces>
  <SharedDoc>false</SharedDoc>
  <HLinks>
    <vt:vector size="30" baseType="variant">
      <vt:variant>
        <vt:i4>2752529</vt:i4>
      </vt:variant>
      <vt:variant>
        <vt:i4>12</vt:i4>
      </vt:variant>
      <vt:variant>
        <vt:i4>0</vt:i4>
      </vt:variant>
      <vt:variant>
        <vt:i4>5</vt:i4>
      </vt:variant>
      <vt:variant>
        <vt:lpwstr/>
      </vt:variant>
      <vt:variant>
        <vt:lpwstr>sub_0</vt:lpwstr>
      </vt:variant>
      <vt:variant>
        <vt:i4>6815801</vt:i4>
      </vt:variant>
      <vt:variant>
        <vt:i4>9</vt:i4>
      </vt:variant>
      <vt:variant>
        <vt:i4>0</vt:i4>
      </vt:variant>
      <vt:variant>
        <vt:i4>5</vt:i4>
      </vt:variant>
      <vt:variant>
        <vt:lpwstr>garantf1://17344052.0/</vt:lpwstr>
      </vt:variant>
      <vt:variant>
        <vt:lpwstr/>
      </vt:variant>
      <vt:variant>
        <vt:i4>6815801</vt:i4>
      </vt:variant>
      <vt:variant>
        <vt:i4>6</vt:i4>
      </vt:variant>
      <vt:variant>
        <vt:i4>0</vt:i4>
      </vt:variant>
      <vt:variant>
        <vt:i4>5</vt:i4>
      </vt:variant>
      <vt:variant>
        <vt:lpwstr>garantf1://17344052.0/</vt:lpwstr>
      </vt:variant>
      <vt:variant>
        <vt:lpwstr/>
      </vt:variant>
      <vt:variant>
        <vt:i4>2752528</vt:i4>
      </vt:variant>
      <vt:variant>
        <vt:i4>3</vt:i4>
      </vt:variant>
      <vt:variant>
        <vt:i4>0</vt:i4>
      </vt:variant>
      <vt:variant>
        <vt:i4>5</vt:i4>
      </vt:variant>
      <vt:variant>
        <vt:lpwstr/>
      </vt:variant>
      <vt:variant>
        <vt:lpwstr>sub_1000</vt:lpwstr>
      </vt:variant>
      <vt:variant>
        <vt:i4>6750270</vt:i4>
      </vt:variant>
      <vt:variant>
        <vt:i4>0</vt:i4>
      </vt:variant>
      <vt:variant>
        <vt:i4>0</vt:i4>
      </vt:variant>
      <vt:variant>
        <vt:i4>5</vt:i4>
      </vt:variant>
      <vt:variant>
        <vt:lpwstr>garantf1://12024624.39423/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subject/>
  <dc:creator>dli</dc:creator>
  <cp:keywords/>
  <dc:description/>
  <cp:lastModifiedBy>Совет Туркменского муниципального района</cp:lastModifiedBy>
  <cp:revision>148</cp:revision>
  <cp:lastPrinted>2021-11-16T13:15:00Z</cp:lastPrinted>
  <dcterms:created xsi:type="dcterms:W3CDTF">2021-07-12T08:01:00Z</dcterms:created>
  <dcterms:modified xsi:type="dcterms:W3CDTF">2021-11-17T12:40:00Z</dcterms:modified>
</cp:coreProperties>
</file>