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F7" w:rsidRPr="00265AF7" w:rsidRDefault="00265AF7" w:rsidP="00265AF7">
      <w:pPr>
        <w:pStyle w:val="a4"/>
        <w:spacing w:after="200" w:line="276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65AF7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E659BB" w:rsidRPr="00543368" w:rsidRDefault="00E659BB" w:rsidP="00E659BB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9BB" w:rsidRPr="00753AAB" w:rsidRDefault="00E659BB" w:rsidP="00E659B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659BB" w:rsidRDefault="00265AF7" w:rsidP="00E659BB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апреля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659BB">
        <w:rPr>
          <w:rFonts w:ascii="Times New Roman" w:hAnsi="Times New Roman"/>
          <w:sz w:val="28"/>
          <w:szCs w:val="28"/>
          <w:lang w:val="ru-RU"/>
        </w:rPr>
        <w:t>2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 w:rsidR="00E659B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Летняя Ставка                       </w:t>
      </w:r>
      <w:r w:rsidR="00E659B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 w:rsidR="00E659B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End"/>
    </w:p>
    <w:p w:rsidR="00E659BB" w:rsidRPr="00893877" w:rsidRDefault="00E659BB" w:rsidP="00E659BB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6E766E" w:rsidRPr="006E766E" w:rsidRDefault="00E659BB" w:rsidP="006E766E">
      <w:pPr>
        <w:jc w:val="both"/>
        <w:rPr>
          <w:rFonts w:ascii="Times New Roman" w:hAnsi="Times New Roman"/>
          <w:sz w:val="28"/>
          <w:lang w:val="ru-RU"/>
        </w:rPr>
      </w:pP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 w:rsidR="00D036EB">
        <w:rPr>
          <w:rFonts w:ascii="Times New Roman" w:hAnsi="Times New Roman"/>
          <w:sz w:val="28"/>
          <w:szCs w:val="28"/>
          <w:lang w:val="ru-RU"/>
        </w:rPr>
        <w:t>2</w:t>
      </w:r>
      <w:r w:rsidR="00265AF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5AF7">
        <w:rPr>
          <w:rFonts w:ascii="Times New Roman" w:hAnsi="Times New Roman"/>
          <w:sz w:val="28"/>
          <w:szCs w:val="28"/>
          <w:lang w:val="ru-RU"/>
        </w:rPr>
        <w:t>июл</w:t>
      </w:r>
      <w:r w:rsidR="00D036EB">
        <w:rPr>
          <w:rFonts w:ascii="Times New Roman" w:hAnsi="Times New Roman"/>
          <w:sz w:val="28"/>
          <w:szCs w:val="28"/>
          <w:lang w:val="ru-RU"/>
        </w:rPr>
        <w:t>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265AF7">
        <w:rPr>
          <w:rFonts w:ascii="Times New Roman" w:hAnsi="Times New Roman"/>
          <w:bCs/>
          <w:sz w:val="28"/>
          <w:szCs w:val="28"/>
          <w:lang w:val="ru-RU"/>
        </w:rPr>
        <w:t>8</w:t>
      </w:r>
      <w:r w:rsidR="006E766E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6E766E" w:rsidRPr="006E766E">
        <w:rPr>
          <w:rFonts w:ascii="Times New Roman" w:hAnsi="Times New Roman"/>
          <w:sz w:val="28"/>
          <w:lang w:val="ru-RU"/>
        </w:rPr>
        <w:t>Об утверждении Положения о порядке и условиях предоставления ежегодн</w:t>
      </w:r>
      <w:r w:rsidR="006E766E" w:rsidRPr="006E766E">
        <w:rPr>
          <w:rFonts w:ascii="Times New Roman" w:hAnsi="Times New Roman"/>
          <w:sz w:val="28"/>
          <w:lang w:val="ru-RU"/>
        </w:rPr>
        <w:t>о</w:t>
      </w:r>
      <w:r w:rsidR="006E766E" w:rsidRPr="006E766E">
        <w:rPr>
          <w:rFonts w:ascii="Times New Roman" w:hAnsi="Times New Roman"/>
          <w:sz w:val="28"/>
          <w:lang w:val="ru-RU"/>
        </w:rPr>
        <w:t>го дополнительного оплачиваемого отпуска муниципальным служащим а</w:t>
      </w:r>
      <w:r w:rsidR="006E766E" w:rsidRPr="006E766E">
        <w:rPr>
          <w:rFonts w:ascii="Times New Roman" w:hAnsi="Times New Roman"/>
          <w:sz w:val="28"/>
          <w:lang w:val="ru-RU"/>
        </w:rPr>
        <w:t>п</w:t>
      </w:r>
      <w:r w:rsidR="006E766E" w:rsidRPr="006E766E">
        <w:rPr>
          <w:rFonts w:ascii="Times New Roman" w:hAnsi="Times New Roman"/>
          <w:sz w:val="28"/>
          <w:lang w:val="ru-RU"/>
        </w:rPr>
        <w:t xml:space="preserve">парата Совета, Контрольно-счетного органа Туркменского муниципального округа Ставропольского края, 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работникам, занимающим должности, не отн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е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сенные к муниципальным должностям, и осуществляющим техническое обеспечение деятельности Совета, Контрольно-счетного органа Туркменск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о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го муниципального округа</w:t>
      </w:r>
      <w:proofErr w:type="gramEnd"/>
      <w:r w:rsidR="006E766E" w:rsidRPr="006E766E">
        <w:rPr>
          <w:rFonts w:ascii="Times New Roman" w:hAnsi="Times New Roman"/>
          <w:sz w:val="28"/>
          <w:lang w:val="ru-RU"/>
        </w:rPr>
        <w:t xml:space="preserve"> Ставропольского края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6E766E" w:rsidRPr="006E766E">
        <w:rPr>
          <w:rFonts w:ascii="Times New Roman" w:hAnsi="Times New Roman"/>
          <w:sz w:val="28"/>
          <w:szCs w:val="28"/>
          <w:lang w:val="ru-RU"/>
        </w:rPr>
        <w:t>имеющим</w:t>
      </w:r>
      <w:proofErr w:type="gramEnd"/>
      <w:r w:rsidR="006E766E" w:rsidRPr="006E766E">
        <w:rPr>
          <w:rFonts w:ascii="Times New Roman" w:hAnsi="Times New Roman"/>
          <w:sz w:val="28"/>
          <w:szCs w:val="28"/>
          <w:lang w:val="ru-RU"/>
        </w:rPr>
        <w:t xml:space="preserve"> ненормированный раб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о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чий день</w:t>
      </w:r>
      <w:r w:rsidR="006E766E">
        <w:rPr>
          <w:rFonts w:ascii="Times New Roman" w:hAnsi="Times New Roman"/>
          <w:sz w:val="28"/>
          <w:szCs w:val="28"/>
          <w:lang w:val="ru-RU"/>
        </w:rPr>
        <w:t>»</w:t>
      </w:r>
    </w:p>
    <w:p w:rsidR="00265AF7" w:rsidRDefault="00265AF7" w:rsidP="00D036E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659BB" w:rsidRDefault="00E659BB" w:rsidP="00E659B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659BB" w:rsidRPr="00E659BB" w:rsidRDefault="00E659BB" w:rsidP="00E659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59BB" w:rsidRPr="00FF27C6" w:rsidRDefault="00E659BB" w:rsidP="00E659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 </w:t>
      </w:r>
    </w:p>
    <w:p w:rsidR="00E659BB" w:rsidRPr="00FF27C6" w:rsidRDefault="00E659BB" w:rsidP="00E659BB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E659BB" w:rsidRPr="00FF27C6" w:rsidRDefault="00E659BB" w:rsidP="00E659BB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E659BB" w:rsidRPr="00FF27C6" w:rsidRDefault="00E659BB" w:rsidP="00E659BB">
      <w:pPr>
        <w:pStyle w:val="ConsPlusNormal"/>
        <w:rPr>
          <w:lang w:val="ru-RU"/>
        </w:rPr>
      </w:pPr>
    </w:p>
    <w:p w:rsidR="00E659BB" w:rsidRPr="006E766E" w:rsidRDefault="00E659BB" w:rsidP="006E766E">
      <w:pPr>
        <w:pStyle w:val="a4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6E766E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6E766E">
        <w:rPr>
          <w:rFonts w:ascii="Times New Roman" w:hAnsi="Times New Roman"/>
          <w:sz w:val="28"/>
          <w:szCs w:val="28"/>
          <w:lang w:val="ru-RU"/>
        </w:rPr>
        <w:t xml:space="preserve">постановление председателя Совета Туркменского муниципального округа Ставропольского края от 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26 июля 2021 г.</w:t>
      </w:r>
      <w:r w:rsidR="006E766E" w:rsidRPr="006E766E">
        <w:rPr>
          <w:rFonts w:ascii="Times New Roman" w:hAnsi="Times New Roman"/>
          <w:bCs/>
          <w:sz w:val="28"/>
          <w:szCs w:val="28"/>
          <w:lang w:val="ru-RU"/>
        </w:rPr>
        <w:t xml:space="preserve"> № 18 «</w:t>
      </w:r>
      <w:r w:rsidR="006E766E" w:rsidRPr="006E766E">
        <w:rPr>
          <w:rFonts w:ascii="Times New Roman" w:hAnsi="Times New Roman"/>
          <w:sz w:val="28"/>
          <w:lang w:val="ru-RU"/>
        </w:rPr>
        <w:t>Об утверждении Положения о порядке и условиях предоставления ежегодн</w:t>
      </w:r>
      <w:r w:rsidR="006E766E" w:rsidRPr="006E766E">
        <w:rPr>
          <w:rFonts w:ascii="Times New Roman" w:hAnsi="Times New Roman"/>
          <w:sz w:val="28"/>
          <w:lang w:val="ru-RU"/>
        </w:rPr>
        <w:t>о</w:t>
      </w:r>
      <w:r w:rsidR="006E766E" w:rsidRPr="006E766E">
        <w:rPr>
          <w:rFonts w:ascii="Times New Roman" w:hAnsi="Times New Roman"/>
          <w:sz w:val="28"/>
          <w:lang w:val="ru-RU"/>
        </w:rPr>
        <w:t>го дополнительного оплачиваемого отпуска муниципальным служащим а</w:t>
      </w:r>
      <w:r w:rsidR="006E766E" w:rsidRPr="006E766E">
        <w:rPr>
          <w:rFonts w:ascii="Times New Roman" w:hAnsi="Times New Roman"/>
          <w:sz w:val="28"/>
          <w:lang w:val="ru-RU"/>
        </w:rPr>
        <w:t>п</w:t>
      </w:r>
      <w:r w:rsidR="006E766E" w:rsidRPr="006E766E">
        <w:rPr>
          <w:rFonts w:ascii="Times New Roman" w:hAnsi="Times New Roman"/>
          <w:sz w:val="28"/>
          <w:lang w:val="ru-RU"/>
        </w:rPr>
        <w:t xml:space="preserve">парата Совета, Контрольно-счетного органа Туркменского муниципального округа Ставропольского края, 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работникам, занимающим должности, не отн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е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сенные к муниципальным должностям, и осуществляющим техническое обеспечение деятельности Совета, Контрольно-счетного органа Туркменск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о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го муниципального округа</w:t>
      </w:r>
      <w:r w:rsidR="006E766E" w:rsidRPr="006E766E">
        <w:rPr>
          <w:rFonts w:ascii="Times New Roman" w:hAnsi="Times New Roman"/>
          <w:sz w:val="28"/>
          <w:lang w:val="ru-RU"/>
        </w:rPr>
        <w:t xml:space="preserve"> Ставропольского края</w:t>
      </w:r>
      <w:proofErr w:type="gramEnd"/>
      <w:r w:rsidR="006E766E" w:rsidRPr="006E76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6E766E" w:rsidRPr="006E766E">
        <w:rPr>
          <w:rFonts w:ascii="Times New Roman" w:hAnsi="Times New Roman"/>
          <w:sz w:val="28"/>
          <w:szCs w:val="28"/>
          <w:lang w:val="ru-RU"/>
        </w:rPr>
        <w:t>имеющим</w:t>
      </w:r>
      <w:proofErr w:type="gramEnd"/>
      <w:r w:rsidR="006E766E" w:rsidRPr="006E766E">
        <w:rPr>
          <w:rFonts w:ascii="Times New Roman" w:hAnsi="Times New Roman"/>
          <w:sz w:val="28"/>
          <w:szCs w:val="28"/>
          <w:lang w:val="ru-RU"/>
        </w:rPr>
        <w:t xml:space="preserve"> ненормированный раб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о</w:t>
      </w:r>
      <w:r w:rsidR="006E766E" w:rsidRPr="006E766E">
        <w:rPr>
          <w:rFonts w:ascii="Times New Roman" w:hAnsi="Times New Roman"/>
          <w:sz w:val="28"/>
          <w:szCs w:val="28"/>
          <w:lang w:val="ru-RU"/>
        </w:rPr>
        <w:t>чий день»</w:t>
      </w:r>
      <w:r w:rsidR="006E7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66E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</w:p>
    <w:p w:rsidR="00E659BB" w:rsidRDefault="00E659BB" w:rsidP="00E659BB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E659BB" w:rsidRPr="004D75A6" w:rsidRDefault="00E659BB" w:rsidP="00E659B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75A6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gramStart"/>
      <w:r w:rsidRPr="004D75A6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5" w:history="1">
        <w:r w:rsidRPr="004D75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4D75A6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4D75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4D7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66E" w:rsidRPr="004D75A6">
        <w:rPr>
          <w:rFonts w:ascii="Times New Roman" w:hAnsi="Times New Roman"/>
          <w:sz w:val="28"/>
          <w:lang w:val="ru-RU"/>
        </w:rPr>
        <w:t>П</w:t>
      </w:r>
      <w:r w:rsidR="004D75A6" w:rsidRPr="004D75A6">
        <w:rPr>
          <w:rFonts w:ascii="Times New Roman" w:hAnsi="Times New Roman"/>
          <w:sz w:val="28"/>
          <w:lang w:val="ru-RU"/>
        </w:rPr>
        <w:t xml:space="preserve">оложения </w:t>
      </w:r>
      <w:r w:rsidR="006E766E" w:rsidRPr="004D75A6">
        <w:rPr>
          <w:rFonts w:ascii="Times New Roman" w:hAnsi="Times New Roman"/>
          <w:sz w:val="28"/>
          <w:lang w:val="ru-RU"/>
        </w:rPr>
        <w:t xml:space="preserve">о порядке и условиях предоставления ежегодного дополнительного оплачиваемого отпуска муниципальным служащим аппарата Совета, Контрольно-счетного органа Туркменского муниципального округа Ставропольского края, </w:t>
      </w:r>
      <w:r w:rsidR="006E766E" w:rsidRPr="004D75A6">
        <w:rPr>
          <w:rFonts w:ascii="Times New Roman" w:hAnsi="Times New Roman"/>
          <w:sz w:val="28"/>
          <w:szCs w:val="28"/>
          <w:lang w:val="ru-RU"/>
        </w:rPr>
        <w:t>работникам, занимающим должности, не отнесенные к муниципальным должностям, и осуществляющим техническое обеспечение деятельности Совета, Контрольно-счетного органа Туркменского муниципального округа</w:t>
      </w:r>
      <w:r w:rsidR="006E766E" w:rsidRPr="004D75A6">
        <w:rPr>
          <w:rFonts w:ascii="Times New Roman" w:hAnsi="Times New Roman"/>
          <w:sz w:val="28"/>
          <w:lang w:val="ru-RU"/>
        </w:rPr>
        <w:t xml:space="preserve"> Ставропольского края</w:t>
      </w:r>
      <w:r w:rsidR="006E766E" w:rsidRPr="004D75A6">
        <w:rPr>
          <w:rFonts w:ascii="Times New Roman" w:hAnsi="Times New Roman"/>
          <w:sz w:val="28"/>
          <w:szCs w:val="28"/>
          <w:lang w:val="ru-RU"/>
        </w:rPr>
        <w:t>,  имеющим ненормированный р</w:t>
      </w:r>
      <w:r w:rsidR="006E766E" w:rsidRPr="004D75A6">
        <w:rPr>
          <w:rFonts w:ascii="Times New Roman" w:hAnsi="Times New Roman"/>
          <w:sz w:val="28"/>
          <w:szCs w:val="28"/>
          <w:lang w:val="ru-RU"/>
        </w:rPr>
        <w:t>а</w:t>
      </w:r>
      <w:r w:rsidR="006E766E" w:rsidRPr="004D75A6">
        <w:rPr>
          <w:rFonts w:ascii="Times New Roman" w:hAnsi="Times New Roman"/>
          <w:sz w:val="28"/>
          <w:szCs w:val="28"/>
          <w:lang w:val="ru-RU"/>
        </w:rPr>
        <w:t>бочий день</w:t>
      </w:r>
      <w:r w:rsidR="004D7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75A6">
        <w:rPr>
          <w:rFonts w:ascii="Times New Roman" w:hAnsi="Times New Roman"/>
          <w:sz w:val="28"/>
          <w:szCs w:val="28"/>
          <w:lang w:val="ru-RU"/>
        </w:rPr>
        <w:t>слова «Контрольно-счетный орган»</w:t>
      </w:r>
      <w:r w:rsidRPr="004D75A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исключить.</w:t>
      </w:r>
      <w:proofErr w:type="gramEnd"/>
    </w:p>
    <w:p w:rsidR="00E659BB" w:rsidRDefault="00E659BB" w:rsidP="00E659BB">
      <w:pPr>
        <w:pStyle w:val="ConsPlusNormal"/>
        <w:ind w:firstLine="540"/>
        <w:jc w:val="both"/>
        <w:rPr>
          <w:lang w:val="ru-RU"/>
        </w:rPr>
      </w:pPr>
      <w:bookmarkStart w:id="0" w:name="P49"/>
      <w:bookmarkEnd w:id="0"/>
    </w:p>
    <w:p w:rsidR="00E659BB" w:rsidRPr="00FF27C6" w:rsidRDefault="00E659BB" w:rsidP="00E659BB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E659BB" w:rsidRPr="00FF27C6" w:rsidRDefault="00E659BB" w:rsidP="00E659BB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E659BB" w:rsidRPr="00FF27C6" w:rsidRDefault="00E659BB" w:rsidP="00E659B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pStyle w:val="a4"/>
        <w:tabs>
          <w:tab w:val="left" w:pos="993"/>
        </w:tabs>
        <w:ind w:left="298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E659BB" w:rsidRDefault="00E659BB" w:rsidP="00E659BB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659BB" w:rsidRPr="00E659BB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8DA0D20"/>
    <w:multiLevelType w:val="multilevel"/>
    <w:tmpl w:val="FFCE3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1F3A43"/>
    <w:multiLevelType w:val="hybridMultilevel"/>
    <w:tmpl w:val="38D482C8"/>
    <w:lvl w:ilvl="0" w:tplc="85C8C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9BB"/>
    <w:rsid w:val="000773E1"/>
    <w:rsid w:val="000D6EA1"/>
    <w:rsid w:val="001A1DF6"/>
    <w:rsid w:val="001A552C"/>
    <w:rsid w:val="002151D6"/>
    <w:rsid w:val="00244C36"/>
    <w:rsid w:val="00265AF7"/>
    <w:rsid w:val="00362A1F"/>
    <w:rsid w:val="004157BD"/>
    <w:rsid w:val="004D75A6"/>
    <w:rsid w:val="006E766E"/>
    <w:rsid w:val="00BE1C8A"/>
    <w:rsid w:val="00D036EB"/>
    <w:rsid w:val="00DC05BD"/>
    <w:rsid w:val="00E53BB8"/>
    <w:rsid w:val="00E6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659BB"/>
    <w:pPr>
      <w:ind w:left="720"/>
      <w:contextualSpacing/>
    </w:pPr>
  </w:style>
  <w:style w:type="paragraph" w:customStyle="1" w:styleId="ConsPlusTitle">
    <w:name w:val="ConsPlusTitle"/>
    <w:rsid w:val="00E6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E659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659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59B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Title">
    <w:name w:val="ConsTitle"/>
    <w:rsid w:val="006E7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3</cp:revision>
  <dcterms:created xsi:type="dcterms:W3CDTF">2022-04-12T08:08:00Z</dcterms:created>
  <dcterms:modified xsi:type="dcterms:W3CDTF">2022-04-12T08:22:00Z</dcterms:modified>
</cp:coreProperties>
</file>