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C24" w:rsidRDefault="003A6C24" w:rsidP="00FA200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6C24" w:rsidRDefault="003A6C24" w:rsidP="00FA200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МОНИТОРИНГ ДЕЯТЕЛЬНОСТИ </w:t>
      </w:r>
    </w:p>
    <w:p w:rsidR="00992398" w:rsidRDefault="003A6C24" w:rsidP="00FA200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субъектов малого и среднего предпринимательства </w:t>
      </w:r>
    </w:p>
    <w:p w:rsidR="003A6C24" w:rsidRDefault="003A6C24" w:rsidP="00FA200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</w:t>
      </w:r>
      <w:r w:rsidR="00A650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77EF">
        <w:rPr>
          <w:rFonts w:ascii="Times New Roman" w:hAnsi="Times New Roman" w:cs="Times New Roman"/>
          <w:b/>
          <w:sz w:val="28"/>
          <w:szCs w:val="28"/>
        </w:rPr>
        <w:t>20</w:t>
      </w:r>
      <w:r w:rsidR="005A3447">
        <w:rPr>
          <w:rFonts w:ascii="Times New Roman" w:hAnsi="Times New Roman" w:cs="Times New Roman"/>
          <w:b/>
          <w:sz w:val="28"/>
          <w:szCs w:val="28"/>
        </w:rPr>
        <w:t>2</w:t>
      </w:r>
      <w:r w:rsidR="00EB1DA6">
        <w:rPr>
          <w:rFonts w:ascii="Times New Roman" w:hAnsi="Times New Roman" w:cs="Times New Roman"/>
          <w:b/>
          <w:sz w:val="28"/>
          <w:szCs w:val="28"/>
        </w:rPr>
        <w:t>1</w:t>
      </w:r>
      <w:r w:rsidR="00A6509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3A6C24" w:rsidRDefault="003A6C24" w:rsidP="00FA200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4030" w:rsidRPr="00FA2009" w:rsidRDefault="006D4030" w:rsidP="00FA200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2009">
        <w:rPr>
          <w:rFonts w:ascii="Times New Roman" w:hAnsi="Times New Roman" w:cs="Times New Roman"/>
          <w:b/>
          <w:sz w:val="28"/>
          <w:szCs w:val="28"/>
        </w:rPr>
        <w:t>Поддержка субъектов малого и среднего предпринимательства</w:t>
      </w:r>
    </w:p>
    <w:p w:rsidR="006D4030" w:rsidRPr="00EB1DA6" w:rsidRDefault="006D4030" w:rsidP="00FA200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1DA6" w:rsidRPr="00EB1DA6" w:rsidRDefault="00EB1DA6" w:rsidP="00EB1DA6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B1DA6">
        <w:rPr>
          <w:rFonts w:ascii="Times New Roman" w:hAnsi="Times New Roman" w:cs="Times New Roman"/>
          <w:sz w:val="28"/>
          <w:szCs w:val="28"/>
        </w:rPr>
        <w:t xml:space="preserve">         Одно из главных направлений в социально-экономическом развитии округа</w:t>
      </w:r>
      <w:r w:rsidRPr="00027677">
        <w:t xml:space="preserve"> </w:t>
      </w:r>
      <w:r w:rsidRPr="00EB1DA6">
        <w:rPr>
          <w:rFonts w:ascii="Times New Roman" w:hAnsi="Times New Roman" w:cs="Times New Roman"/>
          <w:sz w:val="28"/>
          <w:szCs w:val="28"/>
        </w:rPr>
        <w:t>занимает малый и средний бизнес, поскольку именно он создает н</w:t>
      </w:r>
      <w:r w:rsidRPr="00EB1DA6">
        <w:rPr>
          <w:rFonts w:ascii="Times New Roman" w:hAnsi="Times New Roman" w:cs="Times New Roman"/>
          <w:sz w:val="28"/>
          <w:szCs w:val="28"/>
        </w:rPr>
        <w:t>о</w:t>
      </w:r>
      <w:r w:rsidRPr="00EB1DA6">
        <w:rPr>
          <w:rFonts w:ascii="Times New Roman" w:hAnsi="Times New Roman" w:cs="Times New Roman"/>
          <w:sz w:val="28"/>
          <w:szCs w:val="28"/>
        </w:rPr>
        <w:t>вые рабочие места, способствует увеличению налоговых поступлений в бюджет, форми</w:t>
      </w:r>
      <w:r w:rsidRPr="00EB1DA6">
        <w:rPr>
          <w:rFonts w:ascii="Times New Roman" w:hAnsi="Times New Roman" w:cs="Times New Roman"/>
          <w:sz w:val="28"/>
          <w:szCs w:val="28"/>
        </w:rPr>
        <w:softHyphen/>
        <w:t>рует конкурентную среду.</w:t>
      </w:r>
    </w:p>
    <w:p w:rsidR="00EB1DA6" w:rsidRPr="00EB1DA6" w:rsidRDefault="00EB1DA6" w:rsidP="00EB1DA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1DA6">
        <w:rPr>
          <w:rFonts w:ascii="Times New Roman" w:hAnsi="Times New Roman" w:cs="Times New Roman"/>
          <w:color w:val="000000"/>
          <w:sz w:val="28"/>
          <w:szCs w:val="28"/>
        </w:rPr>
        <w:t>По данным территориального органа федеральной государственной стати</w:t>
      </w:r>
      <w:r w:rsidRPr="00EB1DA6">
        <w:rPr>
          <w:rFonts w:ascii="Times New Roman" w:hAnsi="Times New Roman" w:cs="Times New Roman"/>
          <w:color w:val="000000"/>
          <w:sz w:val="28"/>
          <w:szCs w:val="28"/>
        </w:rPr>
        <w:softHyphen/>
        <w:t>стики по состоянию на 01 января 2022 года на территории округа п</w:t>
      </w:r>
      <w:r w:rsidRPr="00EB1D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сра</w:t>
      </w:r>
      <w:r w:rsidRPr="00EB1D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EB1D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нению с аналогичными данными на 2021 год наблюдается отрицательная динамика.</w:t>
      </w:r>
      <w:r w:rsidRPr="00EB1DA6">
        <w:rPr>
          <w:rFonts w:ascii="Times New Roman" w:hAnsi="Times New Roman" w:cs="Times New Roman"/>
          <w:sz w:val="28"/>
          <w:szCs w:val="28"/>
        </w:rPr>
        <w:t xml:space="preserve"> З</w:t>
      </w:r>
      <w:r w:rsidRPr="00EB1DA6">
        <w:rPr>
          <w:rFonts w:ascii="Times New Roman" w:hAnsi="Times New Roman" w:cs="Times New Roman"/>
          <w:color w:val="000000"/>
          <w:sz w:val="28"/>
          <w:szCs w:val="28"/>
        </w:rPr>
        <w:t>арегистрировано 2 малых (2020 г. – 3) и 3 средних предприятия(2020 г. – 3), 14 микропредприятий  (2020 г. – 19), 383 и</w:t>
      </w:r>
      <w:r w:rsidRPr="00EB1DA6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EB1DA6">
        <w:rPr>
          <w:rFonts w:ascii="Times New Roman" w:hAnsi="Times New Roman" w:cs="Times New Roman"/>
          <w:color w:val="000000"/>
          <w:sz w:val="28"/>
          <w:szCs w:val="28"/>
        </w:rPr>
        <w:t>дивидуальных предпринимателей (2020 г. – 375) и 460 глав КФХ (2020 г. – 482).</w:t>
      </w:r>
      <w:r w:rsidRPr="00EB1D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1DA6" w:rsidRPr="00EB1DA6" w:rsidRDefault="00EB1DA6" w:rsidP="00EB1DA6">
      <w:pPr>
        <w:spacing w:line="2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1DA6">
        <w:rPr>
          <w:rFonts w:ascii="Times New Roman" w:hAnsi="Times New Roman" w:cs="Times New Roman"/>
          <w:sz w:val="28"/>
          <w:szCs w:val="28"/>
        </w:rPr>
        <w:t>С начала  текущего года в качестве самозанятых на территории округа зар</w:t>
      </w:r>
      <w:r w:rsidRPr="00EB1DA6">
        <w:rPr>
          <w:rFonts w:ascii="Times New Roman" w:hAnsi="Times New Roman" w:cs="Times New Roman"/>
          <w:sz w:val="28"/>
          <w:szCs w:val="28"/>
        </w:rPr>
        <w:t>е</w:t>
      </w:r>
      <w:r w:rsidRPr="00EB1DA6">
        <w:rPr>
          <w:rFonts w:ascii="Times New Roman" w:hAnsi="Times New Roman" w:cs="Times New Roman"/>
          <w:sz w:val="28"/>
          <w:szCs w:val="28"/>
        </w:rPr>
        <w:t xml:space="preserve">гистрировалось 37 физических лиц. </w:t>
      </w:r>
      <w:r w:rsidRPr="00EB1D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</w:p>
    <w:p w:rsidR="00EB1DA6" w:rsidRPr="00EB1DA6" w:rsidRDefault="00EB1DA6" w:rsidP="00EB1DA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1DA6">
        <w:rPr>
          <w:rFonts w:ascii="Times New Roman" w:hAnsi="Times New Roman" w:cs="Times New Roman"/>
          <w:sz w:val="28"/>
          <w:szCs w:val="28"/>
        </w:rPr>
        <w:t>Структура хозяйст</w:t>
      </w:r>
      <w:r w:rsidRPr="00EB1DA6">
        <w:rPr>
          <w:rFonts w:ascii="Times New Roman" w:hAnsi="Times New Roman" w:cs="Times New Roman"/>
          <w:sz w:val="28"/>
          <w:szCs w:val="28"/>
        </w:rPr>
        <w:softHyphen/>
        <w:t>вующих субъектов по видам экономической деятел</w:t>
      </w:r>
      <w:r w:rsidRPr="00EB1DA6">
        <w:rPr>
          <w:rFonts w:ascii="Times New Roman" w:hAnsi="Times New Roman" w:cs="Times New Roman"/>
          <w:sz w:val="28"/>
          <w:szCs w:val="28"/>
        </w:rPr>
        <w:t>ь</w:t>
      </w:r>
      <w:r w:rsidRPr="00EB1DA6">
        <w:rPr>
          <w:rFonts w:ascii="Times New Roman" w:hAnsi="Times New Roman" w:cs="Times New Roman"/>
          <w:sz w:val="28"/>
          <w:szCs w:val="28"/>
        </w:rPr>
        <w:t>ности существенно не изменилась. Основная доля субъектов малого и среднего предприниматель</w:t>
      </w:r>
      <w:r w:rsidRPr="00EB1DA6">
        <w:rPr>
          <w:rFonts w:ascii="Times New Roman" w:hAnsi="Times New Roman" w:cs="Times New Roman"/>
          <w:sz w:val="28"/>
          <w:szCs w:val="28"/>
        </w:rPr>
        <w:softHyphen/>
        <w:t>ства сконцентрирована в сельском хозяйстве и ро</w:t>
      </w:r>
      <w:r w:rsidRPr="00EB1DA6">
        <w:rPr>
          <w:rFonts w:ascii="Times New Roman" w:hAnsi="Times New Roman" w:cs="Times New Roman"/>
          <w:sz w:val="28"/>
          <w:szCs w:val="28"/>
        </w:rPr>
        <w:t>з</w:t>
      </w:r>
      <w:r w:rsidRPr="00EB1DA6">
        <w:rPr>
          <w:rFonts w:ascii="Times New Roman" w:hAnsi="Times New Roman" w:cs="Times New Roman"/>
          <w:sz w:val="28"/>
          <w:szCs w:val="28"/>
        </w:rPr>
        <w:t>ничной торговле.</w:t>
      </w:r>
    </w:p>
    <w:p w:rsidR="00EB1DA6" w:rsidRPr="00EB1DA6" w:rsidRDefault="00EB1DA6" w:rsidP="00EB1DA6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B1DA6">
        <w:rPr>
          <w:rFonts w:ascii="Times New Roman" w:hAnsi="Times New Roman" w:cs="Times New Roman"/>
          <w:sz w:val="28"/>
          <w:szCs w:val="28"/>
        </w:rPr>
        <w:t xml:space="preserve">  </w:t>
      </w:r>
      <w:r w:rsidRPr="00EB1DA6">
        <w:rPr>
          <w:rFonts w:ascii="Times New Roman" w:hAnsi="Times New Roman" w:cs="Times New Roman"/>
          <w:sz w:val="28"/>
          <w:szCs w:val="28"/>
        </w:rPr>
        <w:tab/>
        <w:t>Основными направлениями поддержки субъектов малого и среднего предпринимательства являются: нормативно-правовое, информационное и орг</w:t>
      </w:r>
      <w:r w:rsidRPr="00EB1DA6">
        <w:rPr>
          <w:rFonts w:ascii="Times New Roman" w:hAnsi="Times New Roman" w:cs="Times New Roman"/>
          <w:sz w:val="28"/>
          <w:szCs w:val="28"/>
        </w:rPr>
        <w:t>а</w:t>
      </w:r>
      <w:r w:rsidRPr="00EB1DA6">
        <w:rPr>
          <w:rFonts w:ascii="Times New Roman" w:hAnsi="Times New Roman" w:cs="Times New Roman"/>
          <w:sz w:val="28"/>
          <w:szCs w:val="28"/>
        </w:rPr>
        <w:t>низационное обеспечение развития, консультационная, имущественная и финансовая поддержка. На официальном сайте администрации округа размещена вся необходимая и</w:t>
      </w:r>
      <w:r w:rsidRPr="00EB1DA6">
        <w:rPr>
          <w:rFonts w:ascii="Times New Roman" w:hAnsi="Times New Roman" w:cs="Times New Roman"/>
          <w:sz w:val="28"/>
          <w:szCs w:val="28"/>
        </w:rPr>
        <w:t>н</w:t>
      </w:r>
      <w:r w:rsidRPr="00EB1DA6">
        <w:rPr>
          <w:rFonts w:ascii="Times New Roman" w:hAnsi="Times New Roman" w:cs="Times New Roman"/>
          <w:sz w:val="28"/>
          <w:szCs w:val="28"/>
        </w:rPr>
        <w:t>формация для развития предпринимательства.</w:t>
      </w:r>
    </w:p>
    <w:p w:rsidR="00EB1DA6" w:rsidRPr="00EB1DA6" w:rsidRDefault="00EB1DA6" w:rsidP="00EB1D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1DA6">
        <w:rPr>
          <w:rFonts w:ascii="Times New Roman" w:hAnsi="Times New Roman" w:cs="Times New Roman"/>
          <w:sz w:val="28"/>
          <w:szCs w:val="28"/>
        </w:rPr>
        <w:t>В целях осуществления координации деятельности администрации о</w:t>
      </w:r>
      <w:r w:rsidRPr="00EB1DA6">
        <w:rPr>
          <w:rFonts w:ascii="Times New Roman" w:hAnsi="Times New Roman" w:cs="Times New Roman"/>
          <w:sz w:val="28"/>
          <w:szCs w:val="28"/>
        </w:rPr>
        <w:t>к</w:t>
      </w:r>
      <w:r w:rsidRPr="00EB1DA6">
        <w:rPr>
          <w:rFonts w:ascii="Times New Roman" w:hAnsi="Times New Roman" w:cs="Times New Roman"/>
          <w:sz w:val="28"/>
          <w:szCs w:val="28"/>
        </w:rPr>
        <w:t>руга с субъектами предпринимательства, общественными объединениями и орган</w:t>
      </w:r>
      <w:r w:rsidRPr="00EB1DA6">
        <w:rPr>
          <w:rFonts w:ascii="Times New Roman" w:hAnsi="Times New Roman" w:cs="Times New Roman"/>
          <w:sz w:val="28"/>
          <w:szCs w:val="28"/>
        </w:rPr>
        <w:t>и</w:t>
      </w:r>
      <w:r w:rsidRPr="00EB1DA6">
        <w:rPr>
          <w:rFonts w:ascii="Times New Roman" w:hAnsi="Times New Roman" w:cs="Times New Roman"/>
          <w:sz w:val="28"/>
          <w:szCs w:val="28"/>
        </w:rPr>
        <w:t>зациями, образующими инфраструктуру поддержки малого и среднего предпринимательства  в 2021 году пров</w:t>
      </w:r>
      <w:r w:rsidRPr="00EB1DA6">
        <w:rPr>
          <w:rFonts w:ascii="Times New Roman" w:hAnsi="Times New Roman" w:cs="Times New Roman"/>
          <w:sz w:val="28"/>
          <w:szCs w:val="28"/>
        </w:rPr>
        <w:t>е</w:t>
      </w:r>
      <w:r w:rsidRPr="00EB1DA6">
        <w:rPr>
          <w:rFonts w:ascii="Times New Roman" w:hAnsi="Times New Roman" w:cs="Times New Roman"/>
          <w:sz w:val="28"/>
          <w:szCs w:val="28"/>
        </w:rPr>
        <w:t>дено 4 заседания координационного совета по развитию малого и среднего предпринимательства в Туркменском муниципальном округе Ставропольск</w:t>
      </w:r>
      <w:r w:rsidRPr="00EB1DA6">
        <w:rPr>
          <w:rFonts w:ascii="Times New Roman" w:hAnsi="Times New Roman" w:cs="Times New Roman"/>
          <w:sz w:val="28"/>
          <w:szCs w:val="28"/>
        </w:rPr>
        <w:t>о</w:t>
      </w:r>
      <w:r w:rsidRPr="00EB1DA6">
        <w:rPr>
          <w:rFonts w:ascii="Times New Roman" w:hAnsi="Times New Roman" w:cs="Times New Roman"/>
          <w:sz w:val="28"/>
          <w:szCs w:val="28"/>
        </w:rPr>
        <w:t>го края.</w:t>
      </w:r>
    </w:p>
    <w:p w:rsidR="00EB1DA6" w:rsidRPr="00EB1DA6" w:rsidRDefault="00EB1DA6" w:rsidP="00EB1D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1DA6">
        <w:rPr>
          <w:rFonts w:ascii="Times New Roman" w:hAnsi="Times New Roman" w:cs="Times New Roman"/>
          <w:sz w:val="28"/>
          <w:szCs w:val="28"/>
        </w:rPr>
        <w:t>В целях повышения эффективности работы по развитию инвестицио</w:t>
      </w:r>
      <w:r w:rsidRPr="00EB1DA6">
        <w:rPr>
          <w:rFonts w:ascii="Times New Roman" w:hAnsi="Times New Roman" w:cs="Times New Roman"/>
          <w:sz w:val="28"/>
          <w:szCs w:val="28"/>
        </w:rPr>
        <w:t>н</w:t>
      </w:r>
      <w:r w:rsidRPr="00EB1DA6">
        <w:rPr>
          <w:rFonts w:ascii="Times New Roman" w:hAnsi="Times New Roman" w:cs="Times New Roman"/>
          <w:sz w:val="28"/>
          <w:szCs w:val="28"/>
        </w:rPr>
        <w:t>ной, инновационной деятельности и конкуренции на территории округа пр</w:t>
      </w:r>
      <w:r w:rsidRPr="00EB1DA6">
        <w:rPr>
          <w:rFonts w:ascii="Times New Roman" w:hAnsi="Times New Roman" w:cs="Times New Roman"/>
          <w:sz w:val="28"/>
          <w:szCs w:val="28"/>
        </w:rPr>
        <w:t>о</w:t>
      </w:r>
      <w:r w:rsidRPr="00EB1DA6">
        <w:rPr>
          <w:rFonts w:ascii="Times New Roman" w:hAnsi="Times New Roman" w:cs="Times New Roman"/>
          <w:sz w:val="28"/>
          <w:szCs w:val="28"/>
        </w:rPr>
        <w:t>ведено 4 заседания координационного совета по развитию инвестиционной деятельности и конкуренции на территории Туркменского муниципального округа Ставропольского края.</w:t>
      </w:r>
    </w:p>
    <w:p w:rsidR="00EB1DA6" w:rsidRPr="00EB1DA6" w:rsidRDefault="00EB1DA6" w:rsidP="00EB1DA6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1DA6">
        <w:rPr>
          <w:rFonts w:ascii="Times New Roman" w:hAnsi="Times New Roman" w:cs="Times New Roman"/>
          <w:sz w:val="28"/>
          <w:szCs w:val="28"/>
        </w:rPr>
        <w:t>За 2021 год специалистами администрации оказана консультационная по</w:t>
      </w:r>
      <w:r w:rsidRPr="00EB1DA6">
        <w:rPr>
          <w:rFonts w:ascii="Times New Roman" w:hAnsi="Times New Roman" w:cs="Times New Roman"/>
          <w:sz w:val="28"/>
          <w:szCs w:val="28"/>
        </w:rPr>
        <w:t>д</w:t>
      </w:r>
      <w:r w:rsidRPr="00EB1DA6">
        <w:rPr>
          <w:rFonts w:ascii="Times New Roman" w:hAnsi="Times New Roman" w:cs="Times New Roman"/>
          <w:sz w:val="28"/>
          <w:szCs w:val="28"/>
        </w:rPr>
        <w:t>держка 6 пред</w:t>
      </w:r>
      <w:r w:rsidRPr="00EB1DA6">
        <w:rPr>
          <w:rFonts w:ascii="Times New Roman" w:hAnsi="Times New Roman" w:cs="Times New Roman"/>
          <w:sz w:val="28"/>
          <w:szCs w:val="28"/>
        </w:rPr>
        <w:softHyphen/>
        <w:t>принимателям.</w:t>
      </w:r>
    </w:p>
    <w:p w:rsidR="00EB1DA6" w:rsidRPr="00EB1DA6" w:rsidRDefault="00EB1DA6" w:rsidP="00EB1DA6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1DA6">
        <w:rPr>
          <w:rFonts w:ascii="Times New Roman" w:hAnsi="Times New Roman" w:cs="Times New Roman"/>
          <w:sz w:val="28"/>
          <w:szCs w:val="28"/>
        </w:rPr>
        <w:t>В целях формирования благоприятного инвестиционного  климата реализ</w:t>
      </w:r>
      <w:r w:rsidRPr="00EB1DA6">
        <w:rPr>
          <w:rFonts w:ascii="Times New Roman" w:hAnsi="Times New Roman" w:cs="Times New Roman"/>
          <w:sz w:val="28"/>
          <w:szCs w:val="28"/>
        </w:rPr>
        <w:t>у</w:t>
      </w:r>
      <w:r w:rsidRPr="00EB1DA6">
        <w:rPr>
          <w:rFonts w:ascii="Times New Roman" w:hAnsi="Times New Roman" w:cs="Times New Roman"/>
          <w:sz w:val="28"/>
          <w:szCs w:val="28"/>
        </w:rPr>
        <w:t xml:space="preserve">ется комплекс мер, направленных на поддержку и развитие субъектов </w:t>
      </w:r>
      <w:r w:rsidRPr="00EB1DA6">
        <w:rPr>
          <w:rFonts w:ascii="Times New Roman" w:hAnsi="Times New Roman" w:cs="Times New Roman"/>
          <w:sz w:val="28"/>
          <w:szCs w:val="28"/>
        </w:rPr>
        <w:lastRenderedPageBreak/>
        <w:t>малого и среднего предпринимательства.</w:t>
      </w:r>
    </w:p>
    <w:p w:rsidR="00EB1DA6" w:rsidRPr="00EB1DA6" w:rsidRDefault="00EB1DA6" w:rsidP="00EB1DA6">
      <w:pPr>
        <w:spacing w:line="2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1DA6">
        <w:rPr>
          <w:rFonts w:ascii="Times New Roman" w:hAnsi="Times New Roman" w:cs="Times New Roman"/>
          <w:color w:val="000000"/>
          <w:sz w:val="28"/>
          <w:szCs w:val="28"/>
        </w:rPr>
        <w:t xml:space="preserve">           В отчетном периоде государственная поддержка за счет средств бюд</w:t>
      </w:r>
      <w:r w:rsidRPr="00EB1DA6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жета Ставропольского края оказана 12 субъектам МСП, осуществляющим свою деятельность на территории округа. </w:t>
      </w:r>
    </w:p>
    <w:p w:rsidR="00EB1DA6" w:rsidRPr="00EB1DA6" w:rsidRDefault="00EB1DA6" w:rsidP="00EB1DA6">
      <w:pPr>
        <w:spacing w:line="2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1DA6">
        <w:rPr>
          <w:rFonts w:ascii="Times New Roman" w:hAnsi="Times New Roman" w:cs="Times New Roman"/>
          <w:color w:val="000000"/>
          <w:sz w:val="28"/>
          <w:szCs w:val="28"/>
        </w:rPr>
        <w:t xml:space="preserve">          Микрозаймы НМО «Фонд микрофинансирования субъектов малого и среднего предпринимательства в Ставропольском крае» предоставлены 27 субъектам МСП на общую сумму 52,25 млн. рублей.</w:t>
      </w:r>
    </w:p>
    <w:p w:rsidR="00EB1DA6" w:rsidRPr="00EB1DA6" w:rsidRDefault="00EB1DA6" w:rsidP="00EB1DA6">
      <w:pPr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1DA6">
        <w:rPr>
          <w:rFonts w:ascii="Times New Roman" w:hAnsi="Times New Roman" w:cs="Times New Roman"/>
          <w:sz w:val="28"/>
          <w:szCs w:val="28"/>
        </w:rPr>
        <w:t>По линии министерства экономического развития СК 2 субъекта пре</w:t>
      </w:r>
      <w:r w:rsidRPr="00EB1DA6">
        <w:rPr>
          <w:rFonts w:ascii="Times New Roman" w:hAnsi="Times New Roman" w:cs="Times New Roman"/>
          <w:sz w:val="28"/>
          <w:szCs w:val="28"/>
        </w:rPr>
        <w:t>д</w:t>
      </w:r>
      <w:r w:rsidRPr="00EB1DA6">
        <w:rPr>
          <w:rFonts w:ascii="Times New Roman" w:hAnsi="Times New Roman" w:cs="Times New Roman"/>
          <w:sz w:val="28"/>
          <w:szCs w:val="28"/>
        </w:rPr>
        <w:t>принимательства (ИП глава К(Ф)Х Шамшетдинова С.Х. и Хаджиев М.П.) получили субсидию в сумме 6,45 млн. рублей.</w:t>
      </w:r>
    </w:p>
    <w:p w:rsidR="00EB1DA6" w:rsidRPr="00EB1DA6" w:rsidRDefault="00EB1DA6" w:rsidP="00EB1DA6">
      <w:pPr>
        <w:ind w:firstLine="317"/>
        <w:jc w:val="both"/>
        <w:rPr>
          <w:rFonts w:ascii="Times New Roman" w:hAnsi="Times New Roman" w:cs="Times New Roman"/>
          <w:sz w:val="28"/>
          <w:szCs w:val="28"/>
        </w:rPr>
      </w:pPr>
      <w:r w:rsidRPr="00EB1DA6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Pr="00EB1DA6">
        <w:rPr>
          <w:rFonts w:ascii="Times New Roman" w:hAnsi="Times New Roman" w:cs="Times New Roman"/>
          <w:sz w:val="28"/>
          <w:szCs w:val="28"/>
        </w:rPr>
        <w:t>В 2021 года прошли профессиональное обучение 12 безработных граждан (профессии: оператор ЭВМ, охранник, машинист экскаватора, специ</w:t>
      </w:r>
      <w:r w:rsidRPr="00EB1DA6">
        <w:rPr>
          <w:rFonts w:ascii="Times New Roman" w:hAnsi="Times New Roman" w:cs="Times New Roman"/>
          <w:sz w:val="28"/>
          <w:szCs w:val="28"/>
        </w:rPr>
        <w:t>а</w:t>
      </w:r>
      <w:r w:rsidRPr="00EB1DA6">
        <w:rPr>
          <w:rFonts w:ascii="Times New Roman" w:hAnsi="Times New Roman" w:cs="Times New Roman"/>
          <w:sz w:val="28"/>
          <w:szCs w:val="28"/>
        </w:rPr>
        <w:t>лист по маникюру, парикмахер).</w:t>
      </w:r>
    </w:p>
    <w:p w:rsidR="00EB1DA6" w:rsidRPr="00EB1DA6" w:rsidRDefault="00EB1DA6" w:rsidP="00EB1DA6">
      <w:pPr>
        <w:shd w:val="clear" w:color="auto" w:fill="FFFFFF"/>
        <w:spacing w:line="20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1DA6">
        <w:rPr>
          <w:rFonts w:ascii="Times New Roman" w:hAnsi="Times New Roman" w:cs="Times New Roman"/>
          <w:sz w:val="28"/>
          <w:szCs w:val="28"/>
        </w:rPr>
        <w:t>ГКУ «Центр занятости населения Туркменского района» двум безр</w:t>
      </w:r>
      <w:r w:rsidRPr="00EB1DA6">
        <w:rPr>
          <w:rFonts w:ascii="Times New Roman" w:hAnsi="Times New Roman" w:cs="Times New Roman"/>
          <w:sz w:val="28"/>
          <w:szCs w:val="28"/>
        </w:rPr>
        <w:t>а</w:t>
      </w:r>
      <w:r w:rsidRPr="00EB1DA6">
        <w:rPr>
          <w:rFonts w:ascii="Times New Roman" w:hAnsi="Times New Roman" w:cs="Times New Roman"/>
          <w:sz w:val="28"/>
          <w:szCs w:val="28"/>
        </w:rPr>
        <w:t>ботным гражданам из с. Летняя Ставка и одному из а. Чур предоставлена ф</w:t>
      </w:r>
      <w:r w:rsidRPr="00EB1DA6">
        <w:rPr>
          <w:rFonts w:ascii="Times New Roman" w:hAnsi="Times New Roman" w:cs="Times New Roman"/>
          <w:sz w:val="28"/>
          <w:szCs w:val="28"/>
        </w:rPr>
        <w:t>и</w:t>
      </w:r>
      <w:r w:rsidRPr="00EB1DA6">
        <w:rPr>
          <w:rFonts w:ascii="Times New Roman" w:hAnsi="Times New Roman" w:cs="Times New Roman"/>
          <w:sz w:val="28"/>
          <w:szCs w:val="28"/>
        </w:rPr>
        <w:t>нансовая поддержка для откры</w:t>
      </w:r>
      <w:r w:rsidRPr="00EB1DA6">
        <w:rPr>
          <w:rFonts w:ascii="Times New Roman" w:hAnsi="Times New Roman" w:cs="Times New Roman"/>
          <w:sz w:val="28"/>
          <w:szCs w:val="28"/>
        </w:rPr>
        <w:softHyphen/>
        <w:t>тия ИП в сумме 73,5 тыс. рублей каждому ( услуги по доставке продуктов питания (2) и  розничная торговля фруктами и овощ</w:t>
      </w:r>
      <w:r w:rsidRPr="00EB1DA6">
        <w:rPr>
          <w:rFonts w:ascii="Times New Roman" w:hAnsi="Times New Roman" w:cs="Times New Roman"/>
          <w:sz w:val="28"/>
          <w:szCs w:val="28"/>
        </w:rPr>
        <w:t>а</w:t>
      </w:r>
      <w:r w:rsidRPr="00EB1DA6">
        <w:rPr>
          <w:rFonts w:ascii="Times New Roman" w:hAnsi="Times New Roman" w:cs="Times New Roman"/>
          <w:sz w:val="28"/>
          <w:szCs w:val="28"/>
        </w:rPr>
        <w:t>ми в специализированных магазинах (1).</w:t>
      </w:r>
    </w:p>
    <w:p w:rsidR="00EB1DA6" w:rsidRPr="00EB1DA6" w:rsidRDefault="00EB1DA6" w:rsidP="00EB1DA6">
      <w:pPr>
        <w:spacing w:line="200" w:lineRule="atLeast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B1DA6">
        <w:rPr>
          <w:rFonts w:ascii="Times New Roman" w:hAnsi="Times New Roman" w:cs="Times New Roman"/>
          <w:sz w:val="28"/>
          <w:szCs w:val="28"/>
        </w:rPr>
        <w:t>Финансовая поддержка субъектов малого и среднего предприн</w:t>
      </w:r>
      <w:r w:rsidRPr="00EB1DA6">
        <w:rPr>
          <w:rFonts w:ascii="Times New Roman" w:hAnsi="Times New Roman" w:cs="Times New Roman"/>
          <w:sz w:val="28"/>
          <w:szCs w:val="28"/>
        </w:rPr>
        <w:t>и</w:t>
      </w:r>
      <w:r w:rsidRPr="00EB1DA6">
        <w:rPr>
          <w:rFonts w:ascii="Times New Roman" w:hAnsi="Times New Roman" w:cs="Times New Roman"/>
          <w:sz w:val="28"/>
          <w:szCs w:val="28"/>
        </w:rPr>
        <w:softHyphen/>
        <w:t>мательства осуществляется в рамках подпрограммы «Улучшение инвестиц</w:t>
      </w:r>
      <w:r w:rsidRPr="00EB1DA6">
        <w:rPr>
          <w:rFonts w:ascii="Times New Roman" w:hAnsi="Times New Roman" w:cs="Times New Roman"/>
          <w:sz w:val="28"/>
          <w:szCs w:val="28"/>
        </w:rPr>
        <w:t>и</w:t>
      </w:r>
      <w:r w:rsidRPr="00EB1DA6">
        <w:rPr>
          <w:rFonts w:ascii="Times New Roman" w:hAnsi="Times New Roman" w:cs="Times New Roman"/>
          <w:sz w:val="28"/>
          <w:szCs w:val="28"/>
        </w:rPr>
        <w:softHyphen/>
        <w:t>онного климата, развитие малого и среднего предпринимательства и потр</w:t>
      </w:r>
      <w:r w:rsidRPr="00EB1DA6">
        <w:rPr>
          <w:rFonts w:ascii="Times New Roman" w:hAnsi="Times New Roman" w:cs="Times New Roman"/>
          <w:sz w:val="28"/>
          <w:szCs w:val="28"/>
        </w:rPr>
        <w:t>е</w:t>
      </w:r>
      <w:r w:rsidRPr="00EB1DA6">
        <w:rPr>
          <w:rFonts w:ascii="Times New Roman" w:hAnsi="Times New Roman" w:cs="Times New Roman"/>
          <w:sz w:val="28"/>
          <w:szCs w:val="28"/>
        </w:rPr>
        <w:t>би</w:t>
      </w:r>
      <w:r w:rsidRPr="00EB1DA6">
        <w:rPr>
          <w:rFonts w:ascii="Times New Roman" w:hAnsi="Times New Roman" w:cs="Times New Roman"/>
          <w:sz w:val="28"/>
          <w:szCs w:val="28"/>
        </w:rPr>
        <w:softHyphen/>
        <w:t>тельского рынка»  муниципальной программы Туркменского муниципал</w:t>
      </w:r>
      <w:r w:rsidRPr="00EB1DA6">
        <w:rPr>
          <w:rFonts w:ascii="Times New Roman" w:hAnsi="Times New Roman" w:cs="Times New Roman"/>
          <w:sz w:val="28"/>
          <w:szCs w:val="28"/>
        </w:rPr>
        <w:t>ь</w:t>
      </w:r>
      <w:r w:rsidRPr="00EB1DA6">
        <w:rPr>
          <w:rFonts w:ascii="Times New Roman" w:hAnsi="Times New Roman" w:cs="Times New Roman"/>
          <w:sz w:val="28"/>
          <w:szCs w:val="28"/>
        </w:rPr>
        <w:t>ного округа «Экономическое развитие и улучшение инвести</w:t>
      </w:r>
      <w:r w:rsidRPr="00EB1DA6">
        <w:rPr>
          <w:rFonts w:ascii="Times New Roman" w:hAnsi="Times New Roman" w:cs="Times New Roman"/>
          <w:sz w:val="28"/>
          <w:szCs w:val="28"/>
        </w:rPr>
        <w:softHyphen/>
        <w:t>ционного клим</w:t>
      </w:r>
      <w:r w:rsidRPr="00EB1DA6">
        <w:rPr>
          <w:rFonts w:ascii="Times New Roman" w:hAnsi="Times New Roman" w:cs="Times New Roman"/>
          <w:sz w:val="28"/>
          <w:szCs w:val="28"/>
        </w:rPr>
        <w:t>а</w:t>
      </w:r>
      <w:r w:rsidRPr="00EB1DA6">
        <w:rPr>
          <w:rFonts w:ascii="Times New Roman" w:hAnsi="Times New Roman" w:cs="Times New Roman"/>
          <w:sz w:val="28"/>
          <w:szCs w:val="28"/>
        </w:rPr>
        <w:t>та». В программе предусмотрены средства бюджета Туркмен</w:t>
      </w:r>
      <w:r w:rsidRPr="00EB1DA6">
        <w:rPr>
          <w:rFonts w:ascii="Times New Roman" w:hAnsi="Times New Roman" w:cs="Times New Roman"/>
          <w:sz w:val="28"/>
          <w:szCs w:val="28"/>
        </w:rPr>
        <w:softHyphen/>
        <w:t>ского муниц</w:t>
      </w:r>
      <w:r w:rsidRPr="00EB1DA6">
        <w:rPr>
          <w:rFonts w:ascii="Times New Roman" w:hAnsi="Times New Roman" w:cs="Times New Roman"/>
          <w:sz w:val="28"/>
          <w:szCs w:val="28"/>
        </w:rPr>
        <w:t>и</w:t>
      </w:r>
      <w:r w:rsidRPr="00EB1DA6">
        <w:rPr>
          <w:rFonts w:ascii="Times New Roman" w:hAnsi="Times New Roman" w:cs="Times New Roman"/>
          <w:sz w:val="28"/>
          <w:szCs w:val="28"/>
        </w:rPr>
        <w:t>пального округа в  сумме  220 тыс. рублей. В июне и в октябре 2021 года был объявлен конкурсный отбор по предоставлению субсидии из бюджета Тур</w:t>
      </w:r>
      <w:r w:rsidRPr="00EB1DA6">
        <w:rPr>
          <w:rFonts w:ascii="Times New Roman" w:hAnsi="Times New Roman" w:cs="Times New Roman"/>
          <w:sz w:val="28"/>
          <w:szCs w:val="28"/>
        </w:rPr>
        <w:t>к</w:t>
      </w:r>
      <w:r w:rsidRPr="00EB1DA6">
        <w:rPr>
          <w:rFonts w:ascii="Times New Roman" w:hAnsi="Times New Roman" w:cs="Times New Roman"/>
          <w:sz w:val="28"/>
          <w:szCs w:val="28"/>
        </w:rPr>
        <w:t>менского муниципального округа субъектам малого и среднего предприни</w:t>
      </w:r>
      <w:r w:rsidRPr="00EB1DA6">
        <w:rPr>
          <w:rFonts w:ascii="Times New Roman" w:hAnsi="Times New Roman" w:cs="Times New Roman"/>
          <w:sz w:val="28"/>
          <w:szCs w:val="28"/>
        </w:rPr>
        <w:softHyphen/>
        <w:t>мательства.</w:t>
      </w:r>
      <w:r w:rsidRPr="00EB1DA6">
        <w:rPr>
          <w:rFonts w:ascii="Times New Roman" w:hAnsi="Times New Roman" w:cs="Times New Roman"/>
          <w:bCs/>
          <w:sz w:val="28"/>
          <w:szCs w:val="28"/>
        </w:rPr>
        <w:t xml:space="preserve"> Из-за отсутствия конкурсных заявок</w:t>
      </w:r>
      <w:r w:rsidRPr="00EB1DA6">
        <w:rPr>
          <w:rFonts w:ascii="Times New Roman" w:hAnsi="Times New Roman" w:cs="Times New Roman"/>
          <w:sz w:val="28"/>
          <w:szCs w:val="28"/>
        </w:rPr>
        <w:t xml:space="preserve"> </w:t>
      </w:r>
      <w:r w:rsidRPr="00EB1DA6">
        <w:rPr>
          <w:rFonts w:ascii="Times New Roman" w:hAnsi="Times New Roman" w:cs="Times New Roman"/>
          <w:color w:val="212121"/>
          <w:sz w:val="28"/>
          <w:szCs w:val="28"/>
        </w:rPr>
        <w:t xml:space="preserve">конкурсные отборы </w:t>
      </w:r>
      <w:r w:rsidRPr="00EB1DA6">
        <w:rPr>
          <w:rFonts w:ascii="Times New Roman" w:hAnsi="Times New Roman" w:cs="Times New Roman"/>
          <w:color w:val="000000"/>
          <w:sz w:val="28"/>
          <w:szCs w:val="28"/>
        </w:rPr>
        <w:t>признаны несост</w:t>
      </w:r>
      <w:r w:rsidRPr="00EB1DA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EB1DA6">
        <w:rPr>
          <w:rFonts w:ascii="Times New Roman" w:hAnsi="Times New Roman" w:cs="Times New Roman"/>
          <w:color w:val="000000"/>
          <w:sz w:val="28"/>
          <w:szCs w:val="28"/>
        </w:rPr>
        <w:t>явшимся.</w:t>
      </w:r>
      <w:r w:rsidRPr="00EB1D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</w:p>
    <w:p w:rsidR="00EB1DA6" w:rsidRPr="00EB1DA6" w:rsidRDefault="00EB1DA6" w:rsidP="00EB1DA6">
      <w:pPr>
        <w:spacing w:line="200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1DA6">
        <w:rPr>
          <w:rFonts w:ascii="Times New Roman" w:hAnsi="Times New Roman" w:cs="Times New Roman"/>
          <w:color w:val="000000"/>
          <w:sz w:val="28"/>
          <w:szCs w:val="28"/>
        </w:rPr>
        <w:t>С помощью выплаты по социальному контракту в размере 250 тыс. руб. 13 человек округа начали свое дело, зарегистрировав себя как индивидуал</w:t>
      </w:r>
      <w:r w:rsidRPr="00EB1DA6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EB1DA6">
        <w:rPr>
          <w:rFonts w:ascii="Times New Roman" w:hAnsi="Times New Roman" w:cs="Times New Roman"/>
          <w:color w:val="000000"/>
          <w:sz w:val="28"/>
          <w:szCs w:val="28"/>
        </w:rPr>
        <w:t>ный предприниматель и самозанятый:</w:t>
      </w:r>
    </w:p>
    <w:p w:rsidR="00EB1DA6" w:rsidRPr="00EB1DA6" w:rsidRDefault="00EB1DA6" w:rsidP="00EB1DA6">
      <w:pPr>
        <w:spacing w:line="200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1DA6">
        <w:rPr>
          <w:rFonts w:ascii="Times New Roman" w:hAnsi="Times New Roman" w:cs="Times New Roman"/>
          <w:color w:val="000000"/>
          <w:sz w:val="28"/>
          <w:szCs w:val="28"/>
        </w:rPr>
        <w:t>- Малярова Т.А. с. Летняя Ставка, торговля розничная домашними животными и кормами для домашних животных в специализированных магаз</w:t>
      </w:r>
      <w:r w:rsidRPr="00EB1DA6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B1DA6">
        <w:rPr>
          <w:rFonts w:ascii="Times New Roman" w:hAnsi="Times New Roman" w:cs="Times New Roman"/>
          <w:color w:val="000000"/>
          <w:sz w:val="28"/>
          <w:szCs w:val="28"/>
        </w:rPr>
        <w:t>нах;</w:t>
      </w:r>
    </w:p>
    <w:p w:rsidR="00EB1DA6" w:rsidRPr="00EB1DA6" w:rsidRDefault="00EB1DA6" w:rsidP="00EB1DA6">
      <w:pPr>
        <w:spacing w:line="200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1DA6">
        <w:rPr>
          <w:rFonts w:ascii="Times New Roman" w:hAnsi="Times New Roman" w:cs="Times New Roman"/>
          <w:color w:val="000000"/>
          <w:sz w:val="28"/>
          <w:szCs w:val="28"/>
        </w:rPr>
        <w:t>- Султанова З.К. с. Летняя Ставка, деятельность в области фот</w:t>
      </w:r>
      <w:r w:rsidRPr="00EB1DA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EB1DA6">
        <w:rPr>
          <w:rFonts w:ascii="Times New Roman" w:hAnsi="Times New Roman" w:cs="Times New Roman"/>
          <w:color w:val="000000"/>
          <w:sz w:val="28"/>
          <w:szCs w:val="28"/>
        </w:rPr>
        <w:t>графии;</w:t>
      </w:r>
    </w:p>
    <w:p w:rsidR="00EB1DA6" w:rsidRPr="00EB1DA6" w:rsidRDefault="00EB1DA6" w:rsidP="00EB1DA6">
      <w:pPr>
        <w:spacing w:line="200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1DA6">
        <w:rPr>
          <w:rFonts w:ascii="Times New Roman" w:hAnsi="Times New Roman" w:cs="Times New Roman"/>
          <w:color w:val="000000"/>
          <w:sz w:val="28"/>
          <w:szCs w:val="28"/>
        </w:rPr>
        <w:t>- Полтаева А.Х. с. Кендже-Кулак, предоставление услуг парикмахе</w:t>
      </w:r>
      <w:r w:rsidRPr="00EB1DA6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EB1DA6">
        <w:rPr>
          <w:rFonts w:ascii="Times New Roman" w:hAnsi="Times New Roman" w:cs="Times New Roman"/>
          <w:color w:val="000000"/>
          <w:sz w:val="28"/>
          <w:szCs w:val="28"/>
        </w:rPr>
        <w:t>скими и салонами красоты;</w:t>
      </w:r>
    </w:p>
    <w:p w:rsidR="00EB1DA6" w:rsidRPr="00EB1DA6" w:rsidRDefault="00EB1DA6" w:rsidP="00EB1DA6">
      <w:pPr>
        <w:spacing w:line="200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1DA6">
        <w:rPr>
          <w:rFonts w:ascii="Times New Roman" w:hAnsi="Times New Roman" w:cs="Times New Roman"/>
          <w:color w:val="000000"/>
          <w:sz w:val="28"/>
          <w:szCs w:val="28"/>
        </w:rPr>
        <w:t>- Шарова Е. с. Летняя Ставка, торговля розничная цветами и другими растениями, семенами и удобрениями в специализированных магазинах;</w:t>
      </w:r>
    </w:p>
    <w:p w:rsidR="00EB1DA6" w:rsidRPr="00EB1DA6" w:rsidRDefault="00EB1DA6" w:rsidP="00EB1DA6">
      <w:pPr>
        <w:spacing w:line="200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1DA6">
        <w:rPr>
          <w:rFonts w:ascii="Times New Roman" w:hAnsi="Times New Roman" w:cs="Times New Roman"/>
          <w:color w:val="000000"/>
          <w:sz w:val="28"/>
          <w:szCs w:val="28"/>
        </w:rPr>
        <w:t>- Толекова М. п. Владимировка, наращивание ресниц и перманентный макияж;</w:t>
      </w:r>
    </w:p>
    <w:p w:rsidR="00EB1DA6" w:rsidRPr="00EB1DA6" w:rsidRDefault="00EB1DA6" w:rsidP="00EB1DA6">
      <w:pPr>
        <w:spacing w:line="200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1DA6">
        <w:rPr>
          <w:rFonts w:ascii="Times New Roman" w:hAnsi="Times New Roman" w:cs="Times New Roman"/>
          <w:color w:val="000000"/>
          <w:sz w:val="28"/>
          <w:szCs w:val="28"/>
        </w:rPr>
        <w:t>- Хаджиназарова Р.С. а. Шарахалсун, маникюр-педикюр;</w:t>
      </w:r>
    </w:p>
    <w:p w:rsidR="00EB1DA6" w:rsidRPr="00EB1DA6" w:rsidRDefault="00EB1DA6" w:rsidP="00EB1DA6">
      <w:pPr>
        <w:spacing w:line="200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1DA6">
        <w:rPr>
          <w:rFonts w:ascii="Times New Roman" w:hAnsi="Times New Roman" w:cs="Times New Roman"/>
          <w:color w:val="000000"/>
          <w:sz w:val="28"/>
          <w:szCs w:val="28"/>
        </w:rPr>
        <w:t>- Муратнязова А. с. Летняя Ставка, перманентный макияж, ламинир</w:t>
      </w:r>
      <w:r w:rsidRPr="00EB1DA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EB1DA6">
        <w:rPr>
          <w:rFonts w:ascii="Times New Roman" w:hAnsi="Times New Roman" w:cs="Times New Roman"/>
          <w:color w:val="000000"/>
          <w:sz w:val="28"/>
          <w:szCs w:val="28"/>
        </w:rPr>
        <w:t>вание бровей;</w:t>
      </w:r>
    </w:p>
    <w:p w:rsidR="00EB1DA6" w:rsidRPr="00EB1DA6" w:rsidRDefault="00EB1DA6" w:rsidP="00EB1DA6">
      <w:pPr>
        <w:spacing w:line="200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1DA6">
        <w:rPr>
          <w:rFonts w:ascii="Times New Roman" w:hAnsi="Times New Roman" w:cs="Times New Roman"/>
          <w:color w:val="000000"/>
          <w:sz w:val="28"/>
          <w:szCs w:val="28"/>
        </w:rPr>
        <w:t>- Толекова С.С. с. Летняя Ставка, визажист, ламинирование бровей;</w:t>
      </w:r>
    </w:p>
    <w:p w:rsidR="00EB1DA6" w:rsidRPr="00EB1DA6" w:rsidRDefault="00EB1DA6" w:rsidP="00EB1DA6">
      <w:pPr>
        <w:spacing w:line="200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1DA6">
        <w:rPr>
          <w:rFonts w:ascii="Times New Roman" w:hAnsi="Times New Roman" w:cs="Times New Roman"/>
          <w:color w:val="000000"/>
          <w:sz w:val="28"/>
          <w:szCs w:val="28"/>
        </w:rPr>
        <w:lastRenderedPageBreak/>
        <w:t>- Эреджепов Э.А. п. Отрадный, пчеловодство;</w:t>
      </w:r>
    </w:p>
    <w:p w:rsidR="00EB1DA6" w:rsidRPr="00EB1DA6" w:rsidRDefault="00EB1DA6" w:rsidP="00EB1DA6">
      <w:pPr>
        <w:spacing w:line="200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1DA6">
        <w:rPr>
          <w:rFonts w:ascii="Times New Roman" w:hAnsi="Times New Roman" w:cs="Times New Roman"/>
          <w:color w:val="000000"/>
          <w:sz w:val="28"/>
          <w:szCs w:val="28"/>
        </w:rPr>
        <w:t>- Ломонос Д.М. с. Малые Ягуры, сварщик;</w:t>
      </w:r>
    </w:p>
    <w:p w:rsidR="00CE4757" w:rsidRDefault="00EB1DA6" w:rsidP="00EB1DA6">
      <w:pPr>
        <w:ind w:firstLine="459"/>
        <w:jc w:val="both"/>
        <w:rPr>
          <w:color w:val="000000"/>
          <w:szCs w:val="28"/>
        </w:rPr>
      </w:pPr>
      <w:r w:rsidRPr="00EB1DA6">
        <w:rPr>
          <w:rFonts w:ascii="Times New Roman" w:hAnsi="Times New Roman" w:cs="Times New Roman"/>
          <w:color w:val="000000"/>
          <w:sz w:val="28"/>
          <w:szCs w:val="28"/>
        </w:rPr>
        <w:t>- Хаджиибрагимов Х.И. а. Маштак-Кулак, Барсукова Е.С. с. Овощи, Чаленко В.М., разведение молочного крупного рогатого скота, производство сырого молока.</w:t>
      </w:r>
    </w:p>
    <w:p w:rsidR="006D4030" w:rsidRDefault="006D4030" w:rsidP="005351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2009">
        <w:rPr>
          <w:rFonts w:ascii="Times New Roman" w:hAnsi="Times New Roman" w:cs="Times New Roman"/>
          <w:b/>
          <w:sz w:val="28"/>
          <w:szCs w:val="28"/>
        </w:rPr>
        <w:t>Потребительский рынок</w:t>
      </w:r>
    </w:p>
    <w:p w:rsidR="000B4254" w:rsidRDefault="000B4254" w:rsidP="007B5B7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1DA6" w:rsidRPr="00EB1DA6" w:rsidRDefault="00EB1DA6" w:rsidP="00EB1D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1DA6">
        <w:rPr>
          <w:rFonts w:ascii="Times New Roman" w:hAnsi="Times New Roman" w:cs="Times New Roman"/>
          <w:sz w:val="28"/>
          <w:szCs w:val="28"/>
        </w:rPr>
        <w:t>Развитие современной торговой инфраструктуры, повышение  уровня доступности товаров для населения положительно влияют на функционирование потребительского рынка округа и  покупательскую способность нас</w:t>
      </w:r>
      <w:r w:rsidRPr="00EB1DA6">
        <w:rPr>
          <w:rFonts w:ascii="Times New Roman" w:hAnsi="Times New Roman" w:cs="Times New Roman"/>
          <w:sz w:val="28"/>
          <w:szCs w:val="28"/>
        </w:rPr>
        <w:t>е</w:t>
      </w:r>
      <w:r w:rsidRPr="00EB1DA6">
        <w:rPr>
          <w:rFonts w:ascii="Times New Roman" w:hAnsi="Times New Roman" w:cs="Times New Roman"/>
          <w:sz w:val="28"/>
          <w:szCs w:val="28"/>
        </w:rPr>
        <w:t>ления</w:t>
      </w:r>
    </w:p>
    <w:p w:rsidR="00EB1DA6" w:rsidRPr="00EB1DA6" w:rsidRDefault="00EB1DA6" w:rsidP="00EB1D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1DA6">
        <w:rPr>
          <w:rFonts w:ascii="Times New Roman" w:hAnsi="Times New Roman" w:cs="Times New Roman"/>
          <w:sz w:val="28"/>
          <w:szCs w:val="28"/>
        </w:rPr>
        <w:t>Сфера потребительского рынка включает в себя три направления: торговлю, общественное питание и быт</w:t>
      </w:r>
      <w:r w:rsidRPr="00EB1DA6">
        <w:rPr>
          <w:rFonts w:ascii="Times New Roman" w:hAnsi="Times New Roman" w:cs="Times New Roman"/>
          <w:sz w:val="28"/>
          <w:szCs w:val="28"/>
        </w:rPr>
        <w:t>о</w:t>
      </w:r>
      <w:r w:rsidRPr="00EB1DA6">
        <w:rPr>
          <w:rFonts w:ascii="Times New Roman" w:hAnsi="Times New Roman" w:cs="Times New Roman"/>
          <w:sz w:val="28"/>
          <w:szCs w:val="28"/>
        </w:rPr>
        <w:t>вое обслуживание на</w:t>
      </w:r>
      <w:r w:rsidRPr="00EB1DA6">
        <w:rPr>
          <w:rFonts w:ascii="Times New Roman" w:hAnsi="Times New Roman" w:cs="Times New Roman"/>
          <w:sz w:val="28"/>
          <w:szCs w:val="28"/>
        </w:rPr>
        <w:softHyphen/>
        <w:t>селения. Основная задача потребительского рынка – создание условий для полного удовлетв</w:t>
      </w:r>
      <w:r w:rsidRPr="00EB1DA6">
        <w:rPr>
          <w:rFonts w:ascii="Times New Roman" w:hAnsi="Times New Roman" w:cs="Times New Roman"/>
          <w:sz w:val="28"/>
          <w:szCs w:val="28"/>
        </w:rPr>
        <w:t>о</w:t>
      </w:r>
      <w:r w:rsidRPr="00EB1DA6">
        <w:rPr>
          <w:rFonts w:ascii="Times New Roman" w:hAnsi="Times New Roman" w:cs="Times New Roman"/>
          <w:sz w:val="28"/>
          <w:szCs w:val="28"/>
        </w:rPr>
        <w:t>рения потребностей населения в товарах и услугах дос</w:t>
      </w:r>
      <w:r w:rsidRPr="00EB1DA6">
        <w:rPr>
          <w:rFonts w:ascii="Times New Roman" w:hAnsi="Times New Roman" w:cs="Times New Roman"/>
          <w:sz w:val="28"/>
          <w:szCs w:val="28"/>
        </w:rPr>
        <w:softHyphen/>
        <w:t>тойного качества и возможн</w:t>
      </w:r>
      <w:r w:rsidRPr="00EB1DA6">
        <w:rPr>
          <w:rFonts w:ascii="Times New Roman" w:hAnsi="Times New Roman" w:cs="Times New Roman"/>
          <w:sz w:val="28"/>
          <w:szCs w:val="28"/>
        </w:rPr>
        <w:t>о</w:t>
      </w:r>
      <w:r w:rsidRPr="00EB1DA6">
        <w:rPr>
          <w:rFonts w:ascii="Times New Roman" w:hAnsi="Times New Roman" w:cs="Times New Roman"/>
          <w:sz w:val="28"/>
          <w:szCs w:val="28"/>
        </w:rPr>
        <w:t xml:space="preserve">сти ценовой доступности для всех социальных групп населения. </w:t>
      </w:r>
    </w:p>
    <w:p w:rsidR="00EB1DA6" w:rsidRPr="00EB1DA6" w:rsidRDefault="00EB1DA6" w:rsidP="00EB1D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1DA6">
        <w:rPr>
          <w:rFonts w:ascii="Times New Roman" w:hAnsi="Times New Roman" w:cs="Times New Roman"/>
          <w:sz w:val="28"/>
          <w:szCs w:val="28"/>
        </w:rPr>
        <w:t>В сфере торговли в Туркменского округа действует 138 торговых т</w:t>
      </w:r>
      <w:r w:rsidRPr="00EB1DA6">
        <w:rPr>
          <w:rFonts w:ascii="Times New Roman" w:hAnsi="Times New Roman" w:cs="Times New Roman"/>
          <w:sz w:val="28"/>
          <w:szCs w:val="28"/>
        </w:rPr>
        <w:t>о</w:t>
      </w:r>
      <w:r w:rsidRPr="00EB1DA6">
        <w:rPr>
          <w:rFonts w:ascii="Times New Roman" w:hAnsi="Times New Roman" w:cs="Times New Roman"/>
          <w:sz w:val="28"/>
          <w:szCs w:val="28"/>
        </w:rPr>
        <w:t>чек, 13 аптек и аптечных пунктов (3 филиала ГУП СК «Центральная районная аптека № 110, 3 сетевых аптеки и 7 аптечных пунктов индивид</w:t>
      </w:r>
      <w:r w:rsidRPr="00EB1DA6">
        <w:rPr>
          <w:rFonts w:ascii="Times New Roman" w:hAnsi="Times New Roman" w:cs="Times New Roman"/>
          <w:sz w:val="28"/>
          <w:szCs w:val="28"/>
        </w:rPr>
        <w:t>у</w:t>
      </w:r>
      <w:r w:rsidRPr="00EB1DA6">
        <w:rPr>
          <w:rFonts w:ascii="Times New Roman" w:hAnsi="Times New Roman" w:cs="Times New Roman"/>
          <w:sz w:val="28"/>
          <w:szCs w:val="28"/>
        </w:rPr>
        <w:t xml:space="preserve">альных предпринимателей). </w:t>
      </w:r>
    </w:p>
    <w:p w:rsidR="00EB1DA6" w:rsidRPr="00EB1DA6" w:rsidRDefault="00EB1DA6" w:rsidP="00EB1DA6">
      <w:pPr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EB1DA6">
        <w:rPr>
          <w:rFonts w:ascii="Times New Roman" w:hAnsi="Times New Roman" w:cs="Times New Roman"/>
          <w:sz w:val="28"/>
          <w:szCs w:val="28"/>
        </w:rPr>
        <w:t>Покупательная способность населения обес</w:t>
      </w:r>
      <w:r w:rsidRPr="00EB1DA6">
        <w:rPr>
          <w:rFonts w:ascii="Times New Roman" w:hAnsi="Times New Roman" w:cs="Times New Roman"/>
          <w:sz w:val="28"/>
          <w:szCs w:val="28"/>
        </w:rPr>
        <w:softHyphen/>
        <w:t xml:space="preserve">печивает стабильный рост оборота розничной торговли, который по итогам 2021 года оценочно составил 1277,6 млн. рублей. </w:t>
      </w:r>
      <w:r w:rsidRPr="00EB1DA6">
        <w:rPr>
          <w:rFonts w:ascii="Times New Roman" w:hAnsi="Times New Roman" w:cs="Times New Roman"/>
          <w:color w:val="000000"/>
          <w:sz w:val="28"/>
          <w:szCs w:val="28"/>
        </w:rPr>
        <w:t>В расчете на од</w:t>
      </w:r>
      <w:r w:rsidRPr="00EB1DA6">
        <w:rPr>
          <w:rFonts w:ascii="Times New Roman" w:hAnsi="Times New Roman" w:cs="Times New Roman"/>
          <w:color w:val="000000"/>
          <w:sz w:val="28"/>
          <w:szCs w:val="28"/>
        </w:rPr>
        <w:softHyphen/>
        <w:t>ного жителя округа приобретено т</w:t>
      </w:r>
      <w:r w:rsidRPr="00EB1DA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EB1DA6">
        <w:rPr>
          <w:rFonts w:ascii="Times New Roman" w:hAnsi="Times New Roman" w:cs="Times New Roman"/>
          <w:color w:val="000000"/>
          <w:sz w:val="28"/>
          <w:szCs w:val="28"/>
        </w:rPr>
        <w:t xml:space="preserve">варов на сумму 55 944 рубля. </w:t>
      </w:r>
      <w:r w:rsidRPr="00EB1D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1DA6" w:rsidRPr="00EB1DA6" w:rsidRDefault="00EB1DA6" w:rsidP="00EB1DA6">
      <w:pPr>
        <w:tabs>
          <w:tab w:val="left" w:pos="709"/>
          <w:tab w:val="left" w:pos="851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B1DA6">
        <w:rPr>
          <w:rFonts w:ascii="Times New Roman" w:hAnsi="Times New Roman" w:cs="Times New Roman"/>
          <w:sz w:val="28"/>
          <w:szCs w:val="28"/>
        </w:rPr>
        <w:tab/>
        <w:t>В целях обеспечения потребностей населения качественными товар</w:t>
      </w:r>
      <w:r w:rsidRPr="00EB1DA6">
        <w:rPr>
          <w:rFonts w:ascii="Times New Roman" w:hAnsi="Times New Roman" w:cs="Times New Roman"/>
          <w:sz w:val="28"/>
          <w:szCs w:val="28"/>
        </w:rPr>
        <w:t>а</w:t>
      </w:r>
      <w:r w:rsidRPr="00EB1DA6">
        <w:rPr>
          <w:rFonts w:ascii="Times New Roman" w:hAnsi="Times New Roman" w:cs="Times New Roman"/>
          <w:sz w:val="28"/>
          <w:szCs w:val="28"/>
        </w:rPr>
        <w:t>ми, создания конкурентной среды на потребительском рынке, поддержки м</w:t>
      </w:r>
      <w:r w:rsidRPr="00EB1DA6">
        <w:rPr>
          <w:rFonts w:ascii="Times New Roman" w:hAnsi="Times New Roman" w:cs="Times New Roman"/>
          <w:sz w:val="28"/>
          <w:szCs w:val="28"/>
        </w:rPr>
        <w:t>е</w:t>
      </w:r>
      <w:r w:rsidRPr="00EB1DA6">
        <w:rPr>
          <w:rFonts w:ascii="Times New Roman" w:hAnsi="Times New Roman" w:cs="Times New Roman"/>
          <w:sz w:val="28"/>
          <w:szCs w:val="28"/>
        </w:rPr>
        <w:t>стных товаропроизводителей на территории района действует 10 ярмарок «одного дня». Такие ярмарки дают возможность производителям сельскох</w:t>
      </w:r>
      <w:r w:rsidRPr="00EB1DA6">
        <w:rPr>
          <w:rFonts w:ascii="Times New Roman" w:hAnsi="Times New Roman" w:cs="Times New Roman"/>
          <w:sz w:val="28"/>
          <w:szCs w:val="28"/>
        </w:rPr>
        <w:t>о</w:t>
      </w:r>
      <w:r w:rsidRPr="00EB1DA6">
        <w:rPr>
          <w:rFonts w:ascii="Times New Roman" w:hAnsi="Times New Roman" w:cs="Times New Roman"/>
          <w:sz w:val="28"/>
          <w:szCs w:val="28"/>
        </w:rPr>
        <w:t>зяйственной продукции иметь прямой доступ к местам реализации продукции, а также возможность установления умеренных цен, путѐм исключения целого р</w:t>
      </w:r>
      <w:r w:rsidRPr="00EB1DA6">
        <w:rPr>
          <w:rFonts w:ascii="Times New Roman" w:hAnsi="Times New Roman" w:cs="Times New Roman"/>
          <w:sz w:val="28"/>
          <w:szCs w:val="28"/>
        </w:rPr>
        <w:t>я</w:t>
      </w:r>
      <w:r w:rsidRPr="00EB1DA6">
        <w:rPr>
          <w:rFonts w:ascii="Times New Roman" w:hAnsi="Times New Roman" w:cs="Times New Roman"/>
          <w:sz w:val="28"/>
          <w:szCs w:val="28"/>
        </w:rPr>
        <w:t>да посредников. За 2021 год проведена 521 ярмарка (2020 г. – 581), объем реализованной продукции составил более 85 т. на сумму около 69 млн. рублей (2020 г. – 58 млн. рублей).</w:t>
      </w:r>
    </w:p>
    <w:p w:rsidR="00EB1DA6" w:rsidRPr="00EB1DA6" w:rsidRDefault="00EB1DA6" w:rsidP="00EB1DA6">
      <w:pPr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EB1DA6">
        <w:rPr>
          <w:rFonts w:ascii="Times New Roman" w:hAnsi="Times New Roman" w:cs="Times New Roman"/>
          <w:sz w:val="28"/>
          <w:szCs w:val="28"/>
        </w:rPr>
        <w:t>Несмотря на динамичное развитие потреб</w:t>
      </w:r>
      <w:r w:rsidRPr="00EB1DA6">
        <w:rPr>
          <w:rFonts w:ascii="Times New Roman" w:hAnsi="Times New Roman" w:cs="Times New Roman"/>
          <w:sz w:val="28"/>
          <w:szCs w:val="28"/>
        </w:rPr>
        <w:t>и</w:t>
      </w:r>
      <w:r w:rsidRPr="00EB1DA6">
        <w:rPr>
          <w:rFonts w:ascii="Times New Roman" w:hAnsi="Times New Roman" w:cs="Times New Roman"/>
          <w:sz w:val="28"/>
          <w:szCs w:val="28"/>
        </w:rPr>
        <w:t>тельского рынка, со</w:t>
      </w:r>
      <w:r w:rsidRPr="00EB1DA6">
        <w:rPr>
          <w:rFonts w:ascii="Times New Roman" w:hAnsi="Times New Roman" w:cs="Times New Roman"/>
          <w:sz w:val="28"/>
          <w:szCs w:val="28"/>
        </w:rPr>
        <w:softHyphen/>
        <w:t>храняется диспропорция в размещении торговых объектов, основная часть магазинов ра</w:t>
      </w:r>
      <w:r w:rsidRPr="00EB1DA6">
        <w:rPr>
          <w:rFonts w:ascii="Times New Roman" w:hAnsi="Times New Roman" w:cs="Times New Roman"/>
          <w:sz w:val="28"/>
          <w:szCs w:val="28"/>
        </w:rPr>
        <w:t>с</w:t>
      </w:r>
      <w:r w:rsidRPr="00EB1DA6">
        <w:rPr>
          <w:rFonts w:ascii="Times New Roman" w:hAnsi="Times New Roman" w:cs="Times New Roman"/>
          <w:sz w:val="28"/>
          <w:szCs w:val="28"/>
        </w:rPr>
        <w:t>положена в районном центре.</w:t>
      </w:r>
    </w:p>
    <w:p w:rsidR="00EB1DA6" w:rsidRPr="00EB1DA6" w:rsidRDefault="00EB1DA6" w:rsidP="00EB1DA6">
      <w:pPr>
        <w:jc w:val="both"/>
        <w:rPr>
          <w:rFonts w:ascii="Times New Roman" w:hAnsi="Times New Roman" w:cs="Times New Roman"/>
          <w:sz w:val="28"/>
          <w:szCs w:val="28"/>
        </w:rPr>
      </w:pPr>
      <w:r w:rsidRPr="00EB1DA6">
        <w:rPr>
          <w:rFonts w:ascii="Times New Roman" w:hAnsi="Times New Roman" w:cs="Times New Roman"/>
          <w:sz w:val="28"/>
          <w:szCs w:val="28"/>
        </w:rPr>
        <w:t xml:space="preserve">  </w:t>
      </w:r>
      <w:r w:rsidRPr="00EB1DA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1DA6">
        <w:rPr>
          <w:rFonts w:ascii="Times New Roman" w:hAnsi="Times New Roman" w:cs="Times New Roman"/>
          <w:sz w:val="28"/>
          <w:szCs w:val="28"/>
        </w:rPr>
        <w:t>В целях более полного удовлетворения потребительского спроса насе</w:t>
      </w:r>
      <w:r w:rsidRPr="00EB1DA6">
        <w:rPr>
          <w:rFonts w:ascii="Times New Roman" w:hAnsi="Times New Roman" w:cs="Times New Roman"/>
          <w:sz w:val="28"/>
          <w:szCs w:val="28"/>
        </w:rPr>
        <w:softHyphen/>
        <w:t>ления продовольственной и непродовольственной группой товаров поселе</w:t>
      </w:r>
      <w:r w:rsidRPr="00EB1DA6">
        <w:rPr>
          <w:rFonts w:ascii="Times New Roman" w:hAnsi="Times New Roman" w:cs="Times New Roman"/>
          <w:sz w:val="28"/>
          <w:szCs w:val="28"/>
        </w:rPr>
        <w:softHyphen/>
        <w:t xml:space="preserve">ниями  округа утверждены схемы размещения нестационарных торговых объектов, которыми  определены 145 мест нестационарной торговли. </w:t>
      </w:r>
    </w:p>
    <w:p w:rsidR="00EB1DA6" w:rsidRPr="00EB1DA6" w:rsidRDefault="00EB1DA6" w:rsidP="00EB1D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1DA6">
        <w:rPr>
          <w:rFonts w:ascii="Times New Roman" w:hAnsi="Times New Roman" w:cs="Times New Roman"/>
          <w:sz w:val="28"/>
          <w:szCs w:val="28"/>
        </w:rPr>
        <w:t>Общественное питание в округе представлено предприятиями различ</w:t>
      </w:r>
      <w:r w:rsidRPr="00EB1DA6">
        <w:rPr>
          <w:rFonts w:ascii="Times New Roman" w:hAnsi="Times New Roman" w:cs="Times New Roman"/>
          <w:sz w:val="28"/>
          <w:szCs w:val="28"/>
        </w:rPr>
        <w:softHyphen/>
        <w:t>ной формы обслуживания, на 01.01.2022 года – 8 объектов на                            390 посадочных мест.  Оценочно оборот общественного питания по округу составил 5,58 млн. рублей.</w:t>
      </w:r>
      <w:r w:rsidRPr="00EB1D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B1DA6" w:rsidRPr="00EB1DA6" w:rsidRDefault="00EB1DA6" w:rsidP="00EB1DA6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DA6">
        <w:rPr>
          <w:rFonts w:ascii="Times New Roman" w:hAnsi="Times New Roman" w:cs="Times New Roman"/>
          <w:sz w:val="28"/>
          <w:szCs w:val="28"/>
        </w:rPr>
        <w:lastRenderedPageBreak/>
        <w:tab/>
        <w:t>Анализ состояния сферы бытового обслуживания показал, что данная отрасль работает стабильно, населению предоставляются такие виды быт</w:t>
      </w:r>
      <w:r w:rsidRPr="00EB1DA6">
        <w:rPr>
          <w:rFonts w:ascii="Times New Roman" w:hAnsi="Times New Roman" w:cs="Times New Roman"/>
          <w:sz w:val="28"/>
          <w:szCs w:val="28"/>
        </w:rPr>
        <w:t>о</w:t>
      </w:r>
      <w:r w:rsidRPr="00EB1DA6">
        <w:rPr>
          <w:rFonts w:ascii="Times New Roman" w:hAnsi="Times New Roman" w:cs="Times New Roman"/>
          <w:sz w:val="28"/>
          <w:szCs w:val="28"/>
        </w:rPr>
        <w:t>вых услуг, как услуги парикмахерскими и салонами красоты, услуги в обла</w:t>
      </w:r>
      <w:r w:rsidRPr="00EB1DA6">
        <w:rPr>
          <w:rFonts w:ascii="Times New Roman" w:hAnsi="Times New Roman" w:cs="Times New Roman"/>
          <w:sz w:val="28"/>
          <w:szCs w:val="28"/>
        </w:rPr>
        <w:t>с</w:t>
      </w:r>
      <w:r w:rsidRPr="00EB1DA6">
        <w:rPr>
          <w:rFonts w:ascii="Times New Roman" w:hAnsi="Times New Roman" w:cs="Times New Roman"/>
          <w:sz w:val="28"/>
          <w:szCs w:val="28"/>
        </w:rPr>
        <w:t>ти фотографии,  производство мебели и др., которые оказывают населению индивидуальные предприниматели. Вместе с тем о</w:t>
      </w:r>
      <w:r w:rsidRPr="00EB1DA6">
        <w:rPr>
          <w:rFonts w:ascii="Times New Roman" w:hAnsi="Times New Roman" w:cs="Times New Roman"/>
          <w:sz w:val="28"/>
          <w:szCs w:val="28"/>
        </w:rPr>
        <w:t>с</w:t>
      </w:r>
      <w:r w:rsidRPr="00EB1DA6">
        <w:rPr>
          <w:rFonts w:ascii="Times New Roman" w:hAnsi="Times New Roman" w:cs="Times New Roman"/>
          <w:sz w:val="28"/>
          <w:szCs w:val="28"/>
        </w:rPr>
        <w:t>новные виды бытовых услуг оказываются предприн</w:t>
      </w:r>
      <w:r w:rsidRPr="00EB1DA6">
        <w:rPr>
          <w:rFonts w:ascii="Times New Roman" w:hAnsi="Times New Roman" w:cs="Times New Roman"/>
          <w:sz w:val="28"/>
          <w:szCs w:val="28"/>
        </w:rPr>
        <w:t>и</w:t>
      </w:r>
      <w:r w:rsidRPr="00EB1DA6">
        <w:rPr>
          <w:rFonts w:ascii="Times New Roman" w:hAnsi="Times New Roman" w:cs="Times New Roman"/>
          <w:sz w:val="28"/>
          <w:szCs w:val="28"/>
        </w:rPr>
        <w:t>мате</w:t>
      </w:r>
      <w:r w:rsidRPr="00EB1DA6">
        <w:rPr>
          <w:rFonts w:ascii="Times New Roman" w:hAnsi="Times New Roman" w:cs="Times New Roman"/>
          <w:sz w:val="28"/>
          <w:szCs w:val="28"/>
        </w:rPr>
        <w:softHyphen/>
        <w:t>лями округа в с. Летняя Ставка. Платных услуг (оценочно) оказано населению на сумму 271,4 (2020 г. – 262,5) млн. рублей.  На 1 жителя района оказано платных услуг на сумму 12 009,4 (2020 г. – 11 494,5 рублей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B1DA6">
        <w:rPr>
          <w:rFonts w:ascii="Times New Roman" w:hAnsi="Times New Roman" w:cs="Times New Roman"/>
          <w:sz w:val="28"/>
          <w:szCs w:val="28"/>
        </w:rPr>
        <w:t>.</w:t>
      </w:r>
    </w:p>
    <w:p w:rsidR="000B0523" w:rsidRPr="00EB1DA6" w:rsidRDefault="00EB1DA6" w:rsidP="00EB1DA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1DA6">
        <w:rPr>
          <w:rFonts w:ascii="Times New Roman" w:hAnsi="Times New Roman" w:cs="Times New Roman"/>
          <w:sz w:val="28"/>
          <w:szCs w:val="28"/>
        </w:rPr>
        <w:t>Производством хлеба в округе занимаются 1 индивидуальный пре</w:t>
      </w:r>
      <w:r w:rsidRPr="00EB1DA6">
        <w:rPr>
          <w:rFonts w:ascii="Times New Roman" w:hAnsi="Times New Roman" w:cs="Times New Roman"/>
          <w:sz w:val="28"/>
          <w:szCs w:val="28"/>
        </w:rPr>
        <w:t>д</w:t>
      </w:r>
      <w:r w:rsidRPr="00EB1DA6">
        <w:rPr>
          <w:rFonts w:ascii="Times New Roman" w:hAnsi="Times New Roman" w:cs="Times New Roman"/>
          <w:sz w:val="28"/>
          <w:szCs w:val="28"/>
        </w:rPr>
        <w:t>приниматель и 1с/х предприятие.  В целом по округу за 2021 года произвед</w:t>
      </w:r>
      <w:r w:rsidRPr="00EB1DA6">
        <w:rPr>
          <w:rFonts w:ascii="Times New Roman" w:hAnsi="Times New Roman" w:cs="Times New Roman"/>
          <w:sz w:val="28"/>
          <w:szCs w:val="28"/>
        </w:rPr>
        <w:t>е</w:t>
      </w:r>
      <w:r w:rsidRPr="00EB1DA6">
        <w:rPr>
          <w:rFonts w:ascii="Times New Roman" w:hAnsi="Times New Roman" w:cs="Times New Roman"/>
          <w:sz w:val="28"/>
          <w:szCs w:val="28"/>
        </w:rPr>
        <w:t>но 153 тонн хлеба. Значительная часть хлеба поступает из-за пределов Тур</w:t>
      </w:r>
      <w:r w:rsidRPr="00EB1DA6">
        <w:rPr>
          <w:rFonts w:ascii="Times New Roman" w:hAnsi="Times New Roman" w:cs="Times New Roman"/>
          <w:sz w:val="28"/>
          <w:szCs w:val="28"/>
        </w:rPr>
        <w:t>к</w:t>
      </w:r>
      <w:r w:rsidRPr="00EB1DA6">
        <w:rPr>
          <w:rFonts w:ascii="Times New Roman" w:hAnsi="Times New Roman" w:cs="Times New Roman"/>
          <w:sz w:val="28"/>
          <w:szCs w:val="28"/>
        </w:rPr>
        <w:t>менского муниципального округа (г. Ставрополь, г. Георгиевск,  с. Дивное, г. Светл</w:t>
      </w:r>
      <w:r w:rsidRPr="00EB1DA6">
        <w:rPr>
          <w:rFonts w:ascii="Times New Roman" w:hAnsi="Times New Roman" w:cs="Times New Roman"/>
          <w:sz w:val="28"/>
          <w:szCs w:val="28"/>
        </w:rPr>
        <w:t>о</w:t>
      </w:r>
      <w:r w:rsidRPr="00EB1DA6">
        <w:rPr>
          <w:rFonts w:ascii="Times New Roman" w:hAnsi="Times New Roman" w:cs="Times New Roman"/>
          <w:sz w:val="28"/>
          <w:szCs w:val="28"/>
        </w:rPr>
        <w:t xml:space="preserve">град). </w:t>
      </w:r>
      <w:r w:rsidR="000B0523" w:rsidRPr="00EB1D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1687D" w:rsidRPr="00EB1DA6" w:rsidRDefault="0061687D" w:rsidP="0061687D">
      <w:pPr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sectPr w:rsidR="0061687D" w:rsidRPr="00EB1DA6" w:rsidSect="009750D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4C0D" w:rsidRDefault="00F44C0D" w:rsidP="000B0523">
      <w:r>
        <w:separator/>
      </w:r>
    </w:p>
  </w:endnote>
  <w:endnote w:type="continuationSeparator" w:id="1">
    <w:p w:rsidR="00F44C0D" w:rsidRDefault="00F44C0D" w:rsidP="000B05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 CY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4C0D" w:rsidRDefault="00F44C0D" w:rsidP="000B0523">
      <w:r>
        <w:separator/>
      </w:r>
    </w:p>
  </w:footnote>
  <w:footnote w:type="continuationSeparator" w:id="1">
    <w:p w:rsidR="00F44C0D" w:rsidRDefault="00F44C0D" w:rsidP="000B05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0809EF"/>
    <w:multiLevelType w:val="hybridMultilevel"/>
    <w:tmpl w:val="86D07FA4"/>
    <w:lvl w:ilvl="0" w:tplc="04190001">
      <w:start w:val="1"/>
      <w:numFmt w:val="bullet"/>
      <w:lvlText w:val=""/>
      <w:lvlJc w:val="left"/>
      <w:pPr>
        <w:ind w:left="14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139AD"/>
    <w:rsid w:val="0003281D"/>
    <w:rsid w:val="00042B1D"/>
    <w:rsid w:val="000719C5"/>
    <w:rsid w:val="000743B2"/>
    <w:rsid w:val="00090237"/>
    <w:rsid w:val="000926A8"/>
    <w:rsid w:val="000947B3"/>
    <w:rsid w:val="000A3BE9"/>
    <w:rsid w:val="000B0523"/>
    <w:rsid w:val="000B055D"/>
    <w:rsid w:val="000B4254"/>
    <w:rsid w:val="000C30DA"/>
    <w:rsid w:val="000C79E8"/>
    <w:rsid w:val="000D3B03"/>
    <w:rsid w:val="000E1110"/>
    <w:rsid w:val="000F4F3A"/>
    <w:rsid w:val="00101188"/>
    <w:rsid w:val="001058D5"/>
    <w:rsid w:val="001100B9"/>
    <w:rsid w:val="0011329C"/>
    <w:rsid w:val="001259F7"/>
    <w:rsid w:val="00133B95"/>
    <w:rsid w:val="00146405"/>
    <w:rsid w:val="00151874"/>
    <w:rsid w:val="00160521"/>
    <w:rsid w:val="0017643A"/>
    <w:rsid w:val="001A7355"/>
    <w:rsid w:val="001B7D24"/>
    <w:rsid w:val="001C0B89"/>
    <w:rsid w:val="001D3338"/>
    <w:rsid w:val="001E013D"/>
    <w:rsid w:val="001F31DB"/>
    <w:rsid w:val="001F3F4D"/>
    <w:rsid w:val="0020068A"/>
    <w:rsid w:val="002033BF"/>
    <w:rsid w:val="00225169"/>
    <w:rsid w:val="002263A2"/>
    <w:rsid w:val="00236560"/>
    <w:rsid w:val="00243B41"/>
    <w:rsid w:val="0024555A"/>
    <w:rsid w:val="0027030F"/>
    <w:rsid w:val="0027490F"/>
    <w:rsid w:val="002A2067"/>
    <w:rsid w:val="002A2944"/>
    <w:rsid w:val="002C13AD"/>
    <w:rsid w:val="002F3984"/>
    <w:rsid w:val="003167BA"/>
    <w:rsid w:val="00323C8C"/>
    <w:rsid w:val="00335CBF"/>
    <w:rsid w:val="003473A8"/>
    <w:rsid w:val="00350802"/>
    <w:rsid w:val="0035496A"/>
    <w:rsid w:val="003571DB"/>
    <w:rsid w:val="003620BD"/>
    <w:rsid w:val="00383A4A"/>
    <w:rsid w:val="00392818"/>
    <w:rsid w:val="00394D05"/>
    <w:rsid w:val="003A6C24"/>
    <w:rsid w:val="003B36E7"/>
    <w:rsid w:val="003B74BA"/>
    <w:rsid w:val="003C2782"/>
    <w:rsid w:val="003D710B"/>
    <w:rsid w:val="003F1F79"/>
    <w:rsid w:val="003F2ED0"/>
    <w:rsid w:val="00403735"/>
    <w:rsid w:val="004177EF"/>
    <w:rsid w:val="00433586"/>
    <w:rsid w:val="004350B4"/>
    <w:rsid w:val="00437886"/>
    <w:rsid w:val="004437DA"/>
    <w:rsid w:val="0044742B"/>
    <w:rsid w:val="004538B0"/>
    <w:rsid w:val="00453CAC"/>
    <w:rsid w:val="00455173"/>
    <w:rsid w:val="00460A77"/>
    <w:rsid w:val="004661DE"/>
    <w:rsid w:val="00482858"/>
    <w:rsid w:val="004A468F"/>
    <w:rsid w:val="004C7C7C"/>
    <w:rsid w:val="004D08FD"/>
    <w:rsid w:val="004E2280"/>
    <w:rsid w:val="004F381B"/>
    <w:rsid w:val="004F61DC"/>
    <w:rsid w:val="00507A16"/>
    <w:rsid w:val="00535144"/>
    <w:rsid w:val="00542EDD"/>
    <w:rsid w:val="0054568A"/>
    <w:rsid w:val="00576689"/>
    <w:rsid w:val="005823E8"/>
    <w:rsid w:val="005A3447"/>
    <w:rsid w:val="005B237C"/>
    <w:rsid w:val="005D27A7"/>
    <w:rsid w:val="005D7E1C"/>
    <w:rsid w:val="00602578"/>
    <w:rsid w:val="00606BA0"/>
    <w:rsid w:val="00612D4C"/>
    <w:rsid w:val="0061687D"/>
    <w:rsid w:val="00633214"/>
    <w:rsid w:val="006361FF"/>
    <w:rsid w:val="00652B18"/>
    <w:rsid w:val="0067689D"/>
    <w:rsid w:val="00680D7A"/>
    <w:rsid w:val="00687B55"/>
    <w:rsid w:val="006A7755"/>
    <w:rsid w:val="006B4E86"/>
    <w:rsid w:val="006D16D9"/>
    <w:rsid w:val="006D1858"/>
    <w:rsid w:val="006D4030"/>
    <w:rsid w:val="006E142B"/>
    <w:rsid w:val="006E2E8D"/>
    <w:rsid w:val="006E43E4"/>
    <w:rsid w:val="00704E84"/>
    <w:rsid w:val="00734020"/>
    <w:rsid w:val="00740586"/>
    <w:rsid w:val="0074256D"/>
    <w:rsid w:val="00754516"/>
    <w:rsid w:val="00761888"/>
    <w:rsid w:val="00762821"/>
    <w:rsid w:val="00772E73"/>
    <w:rsid w:val="00775B2A"/>
    <w:rsid w:val="00777ADB"/>
    <w:rsid w:val="00777BBF"/>
    <w:rsid w:val="00783A67"/>
    <w:rsid w:val="00784D04"/>
    <w:rsid w:val="00790F3B"/>
    <w:rsid w:val="007A5E3A"/>
    <w:rsid w:val="007A6BA6"/>
    <w:rsid w:val="007B23F5"/>
    <w:rsid w:val="007B5B7B"/>
    <w:rsid w:val="007C06C2"/>
    <w:rsid w:val="007C6EB5"/>
    <w:rsid w:val="007E675B"/>
    <w:rsid w:val="007F3D1D"/>
    <w:rsid w:val="007F4BC1"/>
    <w:rsid w:val="00811609"/>
    <w:rsid w:val="00821A17"/>
    <w:rsid w:val="0082672D"/>
    <w:rsid w:val="00852185"/>
    <w:rsid w:val="00853DA9"/>
    <w:rsid w:val="00865562"/>
    <w:rsid w:val="008A364D"/>
    <w:rsid w:val="008C0DDE"/>
    <w:rsid w:val="008E4EB4"/>
    <w:rsid w:val="008E64C1"/>
    <w:rsid w:val="009139AD"/>
    <w:rsid w:val="00950D25"/>
    <w:rsid w:val="009750D2"/>
    <w:rsid w:val="009816E9"/>
    <w:rsid w:val="00992398"/>
    <w:rsid w:val="009A09BF"/>
    <w:rsid w:val="009B73D1"/>
    <w:rsid w:val="009E414F"/>
    <w:rsid w:val="00A13386"/>
    <w:rsid w:val="00A13BDE"/>
    <w:rsid w:val="00A263DD"/>
    <w:rsid w:val="00A3263A"/>
    <w:rsid w:val="00A4560E"/>
    <w:rsid w:val="00A515F7"/>
    <w:rsid w:val="00A65090"/>
    <w:rsid w:val="00A66C7C"/>
    <w:rsid w:val="00A67731"/>
    <w:rsid w:val="00A82BA8"/>
    <w:rsid w:val="00A86A48"/>
    <w:rsid w:val="00AA1BB7"/>
    <w:rsid w:val="00AA21E0"/>
    <w:rsid w:val="00AC3A76"/>
    <w:rsid w:val="00AC5ECE"/>
    <w:rsid w:val="00AE252A"/>
    <w:rsid w:val="00B1442E"/>
    <w:rsid w:val="00B301BA"/>
    <w:rsid w:val="00B735E5"/>
    <w:rsid w:val="00B7561E"/>
    <w:rsid w:val="00BB2C83"/>
    <w:rsid w:val="00BB5C09"/>
    <w:rsid w:val="00BB7F9A"/>
    <w:rsid w:val="00BE10FB"/>
    <w:rsid w:val="00BF6221"/>
    <w:rsid w:val="00C07019"/>
    <w:rsid w:val="00C132CA"/>
    <w:rsid w:val="00C4049B"/>
    <w:rsid w:val="00C40F9E"/>
    <w:rsid w:val="00C540E9"/>
    <w:rsid w:val="00C64181"/>
    <w:rsid w:val="00C66E31"/>
    <w:rsid w:val="00C74977"/>
    <w:rsid w:val="00C80E1D"/>
    <w:rsid w:val="00CA0E83"/>
    <w:rsid w:val="00CB1878"/>
    <w:rsid w:val="00CD49B2"/>
    <w:rsid w:val="00CE4757"/>
    <w:rsid w:val="00CF1C21"/>
    <w:rsid w:val="00D16724"/>
    <w:rsid w:val="00D2482B"/>
    <w:rsid w:val="00D257D0"/>
    <w:rsid w:val="00D25F61"/>
    <w:rsid w:val="00D34E18"/>
    <w:rsid w:val="00D3553E"/>
    <w:rsid w:val="00D407DC"/>
    <w:rsid w:val="00D52F73"/>
    <w:rsid w:val="00D6092F"/>
    <w:rsid w:val="00D66A67"/>
    <w:rsid w:val="00D72811"/>
    <w:rsid w:val="00D73907"/>
    <w:rsid w:val="00D86B1B"/>
    <w:rsid w:val="00DA4033"/>
    <w:rsid w:val="00DD2CEA"/>
    <w:rsid w:val="00DD639D"/>
    <w:rsid w:val="00DE5004"/>
    <w:rsid w:val="00E11C8A"/>
    <w:rsid w:val="00E17720"/>
    <w:rsid w:val="00E550FF"/>
    <w:rsid w:val="00E56FDA"/>
    <w:rsid w:val="00E73FF2"/>
    <w:rsid w:val="00E776C4"/>
    <w:rsid w:val="00EB00CD"/>
    <w:rsid w:val="00EB1DA6"/>
    <w:rsid w:val="00EB4B48"/>
    <w:rsid w:val="00EE15CB"/>
    <w:rsid w:val="00EE44B6"/>
    <w:rsid w:val="00EF38E8"/>
    <w:rsid w:val="00EF488E"/>
    <w:rsid w:val="00F17AE1"/>
    <w:rsid w:val="00F36C3B"/>
    <w:rsid w:val="00F37FB8"/>
    <w:rsid w:val="00F44C0D"/>
    <w:rsid w:val="00F87C45"/>
    <w:rsid w:val="00F970B6"/>
    <w:rsid w:val="00FA2009"/>
    <w:rsid w:val="00FD0B82"/>
    <w:rsid w:val="00FD3C0E"/>
    <w:rsid w:val="00FD60E3"/>
    <w:rsid w:val="00FF55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030"/>
    <w:pPr>
      <w:spacing w:after="0" w:line="240" w:lineRule="auto"/>
    </w:pPr>
    <w:rPr>
      <w:rFonts w:ascii="Courier New CYR" w:eastAsia="Calibri" w:hAnsi="Courier New CYR" w:cs="Courier New CYR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1">
    <w:name w:val="No Spacing1"/>
    <w:link w:val="NoSpacingChar"/>
    <w:rsid w:val="006D403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NoSpacingChar">
    <w:name w:val="No Spacing Char"/>
    <w:link w:val="NoSpacing1"/>
    <w:locked/>
    <w:rsid w:val="006D4030"/>
    <w:rPr>
      <w:rFonts w:ascii="Calibri" w:eastAsia="Times New Roman" w:hAnsi="Calibri" w:cs="Times New Roman"/>
      <w:lang w:eastAsia="ru-RU"/>
    </w:rPr>
  </w:style>
  <w:style w:type="paragraph" w:styleId="2">
    <w:name w:val="Body Text Indent 2"/>
    <w:basedOn w:val="a"/>
    <w:link w:val="20"/>
    <w:uiPriority w:val="99"/>
    <w:rsid w:val="006D4030"/>
    <w:pPr>
      <w:spacing w:after="120" w:line="480" w:lineRule="auto"/>
      <w:ind w:left="283"/>
    </w:pPr>
    <w:rPr>
      <w:rFonts w:ascii="Calibri" w:hAnsi="Calibri" w:cs="Calibri"/>
      <w:sz w:val="22"/>
      <w:szCs w:val="22"/>
    </w:rPr>
  </w:style>
  <w:style w:type="character" w:customStyle="1" w:styleId="20">
    <w:name w:val="Основной текст с отступом 2 Знак"/>
    <w:basedOn w:val="a0"/>
    <w:link w:val="2"/>
    <w:uiPriority w:val="99"/>
    <w:rsid w:val="006D4030"/>
    <w:rPr>
      <w:rFonts w:ascii="Calibri" w:eastAsia="Calibri" w:hAnsi="Calibri" w:cs="Calibri"/>
      <w:lang w:eastAsia="ru-RU"/>
    </w:rPr>
  </w:style>
  <w:style w:type="paragraph" w:styleId="a3">
    <w:name w:val="No Spacing"/>
    <w:link w:val="a4"/>
    <w:uiPriority w:val="1"/>
    <w:qFormat/>
    <w:rsid w:val="006D403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Без интервала Знак"/>
    <w:basedOn w:val="a0"/>
    <w:link w:val="a3"/>
    <w:uiPriority w:val="1"/>
    <w:locked/>
    <w:rsid w:val="006D4030"/>
    <w:rPr>
      <w:rFonts w:ascii="Times New Roman" w:eastAsia="Times New Roman" w:hAnsi="Times New Roman" w:cs="Times New Roman"/>
      <w:sz w:val="28"/>
      <w:szCs w:val="28"/>
    </w:rPr>
  </w:style>
  <w:style w:type="character" w:customStyle="1" w:styleId="apple-converted-space">
    <w:name w:val="apple-converted-space"/>
    <w:basedOn w:val="a0"/>
    <w:rsid w:val="006E2E8D"/>
  </w:style>
  <w:style w:type="paragraph" w:customStyle="1" w:styleId="ConsPlusNormal">
    <w:name w:val="ConsPlusNormal"/>
    <w:rsid w:val="009B73D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9B73D1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9B73D1"/>
    <w:rPr>
      <w:rFonts w:ascii="Courier New CYR" w:eastAsia="Calibri" w:hAnsi="Courier New CYR" w:cs="Courier New CYR"/>
      <w:sz w:val="18"/>
      <w:szCs w:val="18"/>
      <w:lang w:eastAsia="ru-RU"/>
    </w:rPr>
  </w:style>
  <w:style w:type="paragraph" w:styleId="a7">
    <w:name w:val="Body Text First Indent"/>
    <w:basedOn w:val="a5"/>
    <w:link w:val="a8"/>
    <w:uiPriority w:val="99"/>
    <w:semiHidden/>
    <w:unhideWhenUsed/>
    <w:rsid w:val="009B73D1"/>
    <w:pPr>
      <w:spacing w:after="0"/>
      <w:ind w:firstLine="360"/>
    </w:pPr>
  </w:style>
  <w:style w:type="character" w:customStyle="1" w:styleId="a8">
    <w:name w:val="Красная строка Знак"/>
    <w:basedOn w:val="a6"/>
    <w:link w:val="a7"/>
    <w:uiPriority w:val="99"/>
    <w:semiHidden/>
    <w:rsid w:val="009B73D1"/>
    <w:rPr>
      <w:rFonts w:ascii="Courier New CYR" w:eastAsia="Calibri" w:hAnsi="Courier New CYR" w:cs="Courier New CYR"/>
      <w:sz w:val="18"/>
      <w:szCs w:val="18"/>
      <w:lang w:eastAsia="ru-RU"/>
    </w:rPr>
  </w:style>
  <w:style w:type="paragraph" w:styleId="a9">
    <w:name w:val="Normal (Web)"/>
    <w:basedOn w:val="a"/>
    <w:uiPriority w:val="99"/>
    <w:unhideWhenUsed/>
    <w:rsid w:val="00CA0E8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Без интервала1"/>
    <w:rsid w:val="00F87C45"/>
    <w:pPr>
      <w:spacing w:after="0" w:line="240" w:lineRule="auto"/>
    </w:pPr>
    <w:rPr>
      <w:rFonts w:ascii="Calibri" w:eastAsia="Calibri" w:hAnsi="Calibri" w:cs="Times New Roman"/>
      <w:sz w:val="28"/>
    </w:rPr>
  </w:style>
  <w:style w:type="paragraph" w:styleId="aa">
    <w:name w:val="header"/>
    <w:basedOn w:val="a"/>
    <w:link w:val="ab"/>
    <w:uiPriority w:val="99"/>
    <w:semiHidden/>
    <w:unhideWhenUsed/>
    <w:rsid w:val="000B052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B0523"/>
    <w:rPr>
      <w:rFonts w:ascii="Courier New CYR" w:eastAsia="Calibri" w:hAnsi="Courier New CYR" w:cs="Courier New CYR"/>
      <w:sz w:val="18"/>
      <w:szCs w:val="18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0B052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B0523"/>
    <w:rPr>
      <w:rFonts w:ascii="Courier New CYR" w:eastAsia="Calibri" w:hAnsi="Courier New CYR" w:cs="Courier New CYR"/>
      <w:sz w:val="18"/>
      <w:szCs w:val="18"/>
      <w:lang w:eastAsia="ru-RU"/>
    </w:rPr>
  </w:style>
  <w:style w:type="paragraph" w:styleId="ae">
    <w:name w:val="List Paragraph"/>
    <w:basedOn w:val="a"/>
    <w:uiPriority w:val="34"/>
    <w:qFormat/>
    <w:rsid w:val="00AA1BB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customStyle="1" w:styleId="extended-textshort">
    <w:name w:val="extended-text__short"/>
    <w:basedOn w:val="a0"/>
    <w:rsid w:val="00AA1B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58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8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0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2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1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4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7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52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3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5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5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1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3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5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9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0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7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9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4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5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6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4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5DD05-10A3-43EB-8D84-9EDBF4124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1273</Words>
  <Characters>7262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Зубакина Инна Александровна</dc:creator>
  <cp:lastModifiedBy>Климова</cp:lastModifiedBy>
  <cp:revision>3</cp:revision>
  <cp:lastPrinted>2021-04-19T07:11:00Z</cp:lastPrinted>
  <dcterms:created xsi:type="dcterms:W3CDTF">2022-07-04T06:42:00Z</dcterms:created>
  <dcterms:modified xsi:type="dcterms:W3CDTF">2022-07-04T06:48:00Z</dcterms:modified>
</cp:coreProperties>
</file>